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4A0D" w14:textId="77777777" w:rsidR="001D5CD2" w:rsidRPr="001D5CD2" w:rsidRDefault="00986E93" w:rsidP="001D5CD2">
      <w:pPr>
        <w:pStyle w:val="Heading1"/>
        <w:jc w:val="center"/>
        <w:rPr>
          <w:rFonts w:ascii="Arial" w:hAnsi="Arial" w:cs="Arial"/>
          <w:i w:val="0"/>
          <w:sz w:val="24"/>
          <w:szCs w:val="24"/>
        </w:rPr>
      </w:pPr>
      <w:r w:rsidRPr="001D5CD2">
        <w:rPr>
          <w:rFonts w:ascii="Arial" w:hAnsi="Arial" w:cs="Arial"/>
          <w:i w:val="0"/>
          <w:sz w:val="24"/>
          <w:szCs w:val="24"/>
        </w:rPr>
        <w:t xml:space="preserve">Jonathan </w:t>
      </w:r>
      <w:r w:rsidR="00303C46" w:rsidRPr="001D5CD2">
        <w:rPr>
          <w:rFonts w:ascii="Arial" w:hAnsi="Arial" w:cs="Arial"/>
          <w:i w:val="0"/>
          <w:sz w:val="24"/>
          <w:szCs w:val="24"/>
        </w:rPr>
        <w:t xml:space="preserve">N. </w:t>
      </w:r>
      <w:r w:rsidRPr="001D5CD2">
        <w:rPr>
          <w:rFonts w:ascii="Arial" w:hAnsi="Arial" w:cs="Arial"/>
          <w:i w:val="0"/>
          <w:sz w:val="24"/>
          <w:szCs w:val="24"/>
        </w:rPr>
        <w:t>Flak</w:t>
      </w:r>
      <w:r w:rsidR="00303C46" w:rsidRPr="001D5CD2">
        <w:rPr>
          <w:rFonts w:ascii="Arial" w:hAnsi="Arial" w:cs="Arial"/>
          <w:i w:val="0"/>
          <w:sz w:val="24"/>
          <w:szCs w:val="24"/>
        </w:rPr>
        <w:t>, Ph.D.</w:t>
      </w:r>
    </w:p>
    <w:p w14:paraId="3737ADAA" w14:textId="392185EB" w:rsidR="001D5CD2" w:rsidRPr="001D5CD2" w:rsidRDefault="00873839" w:rsidP="001D5C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Professor</w:t>
      </w:r>
    </w:p>
    <w:p w14:paraId="6E0E1D89" w14:textId="561B5F5D" w:rsidR="002C40B3" w:rsidRPr="001D5CD2" w:rsidRDefault="00873839" w:rsidP="00AF53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 University School of Medicine</w:t>
      </w:r>
    </w:p>
    <w:p w14:paraId="669E6F06" w14:textId="77777777" w:rsidR="00873839" w:rsidRDefault="002A1B6C" w:rsidP="00AF531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D5CD2">
        <w:rPr>
          <w:rFonts w:ascii="Arial" w:hAnsi="Arial" w:cs="Arial"/>
          <w:color w:val="000000"/>
          <w:sz w:val="24"/>
          <w:szCs w:val="24"/>
        </w:rPr>
        <w:t xml:space="preserve">Department of </w:t>
      </w:r>
      <w:r w:rsidR="00873839">
        <w:rPr>
          <w:rFonts w:ascii="Arial" w:hAnsi="Arial" w:cs="Arial"/>
          <w:color w:val="000000"/>
          <w:sz w:val="24"/>
          <w:szCs w:val="24"/>
        </w:rPr>
        <w:t>Pharmacology and Toxicology</w:t>
      </w:r>
    </w:p>
    <w:p w14:paraId="367EF88C" w14:textId="7D3F94E7" w:rsidR="00873839" w:rsidRDefault="00F56E34" w:rsidP="00AF531D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873839" w:rsidRPr="000B0977">
          <w:rPr>
            <w:rStyle w:val="Hyperlink"/>
            <w:rFonts w:ascii="Arial" w:hAnsi="Arial" w:cs="Arial"/>
            <w:sz w:val="24"/>
            <w:szCs w:val="24"/>
          </w:rPr>
          <w:t>jflak@iu.edu</w:t>
        </w:r>
      </w:hyperlink>
    </w:p>
    <w:p w14:paraId="343C86CA" w14:textId="77777777" w:rsidR="00873839" w:rsidRDefault="00873839" w:rsidP="00AF531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247CC65" w14:textId="2EC65380" w:rsidR="00873839" w:rsidRDefault="00B30BB9" w:rsidP="00AF531D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Assistant Investigator</w:t>
      </w:r>
    </w:p>
    <w:p w14:paraId="2E8FF540" w14:textId="36D19E9F" w:rsidR="002A1B6C" w:rsidRPr="001D5CD2" w:rsidRDefault="00873839" w:rsidP="00AF53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Indiana Biosciences Research Institute</w:t>
      </w:r>
      <w:r w:rsidR="002A1B6C" w:rsidRPr="001D5CD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Diabetes Center </w:t>
      </w:r>
    </w:p>
    <w:p w14:paraId="63C0620D" w14:textId="38369F53" w:rsidR="002A1B6C" w:rsidRPr="001D5CD2" w:rsidRDefault="00873839" w:rsidP="004821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1345 W. 16</w:t>
      </w:r>
      <w:r w:rsidRPr="008738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667E89B3" w14:textId="1F71D455" w:rsidR="00AF531D" w:rsidRPr="001D5CD2" w:rsidRDefault="00873839" w:rsidP="00CB77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Indianapolis, IN 46202</w:t>
      </w:r>
    </w:p>
    <w:p w14:paraId="1F759755" w14:textId="2578659A" w:rsidR="00AF531D" w:rsidRPr="001D5CD2" w:rsidRDefault="002B410C" w:rsidP="00CB772C">
      <w:pPr>
        <w:jc w:val="center"/>
        <w:rPr>
          <w:rFonts w:ascii="Arial" w:hAnsi="Arial" w:cs="Arial"/>
          <w:sz w:val="24"/>
          <w:szCs w:val="24"/>
        </w:rPr>
      </w:pPr>
      <w:r w:rsidRPr="001D5CD2">
        <w:rPr>
          <w:rFonts w:ascii="Arial" w:hAnsi="Arial" w:cs="Arial"/>
          <w:sz w:val="24"/>
          <w:szCs w:val="24"/>
        </w:rPr>
        <w:t xml:space="preserve">Phone: </w:t>
      </w:r>
      <w:r w:rsidR="00E70D02">
        <w:rPr>
          <w:rFonts w:ascii="Arial" w:hAnsi="Arial" w:cs="Arial"/>
          <w:sz w:val="24"/>
          <w:szCs w:val="24"/>
        </w:rPr>
        <w:t>317-983-3315</w:t>
      </w:r>
    </w:p>
    <w:p w14:paraId="7D3B62A7" w14:textId="777D9003" w:rsidR="00986E93" w:rsidRPr="001D5CD2" w:rsidRDefault="00CA4249" w:rsidP="00CB77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jflak@indianabiosciences.org</w:t>
      </w:r>
    </w:p>
    <w:p w14:paraId="6A44AB82" w14:textId="77777777" w:rsidR="00986E93" w:rsidRDefault="00986E93" w:rsidP="00CB7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0003"/>
      </w:tblGrid>
      <w:tr w:rsidR="00986E93" w:rsidRPr="006A13F5" w14:paraId="4DA8DDC6" w14:textId="77777777" w:rsidTr="00D237FD">
        <w:trPr>
          <w:trHeight w:val="4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7748A64" w14:textId="77777777" w:rsidR="00986E93" w:rsidRPr="006A13F5" w:rsidRDefault="00986E93" w:rsidP="0062447A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EE1B4E" w14:textId="77777777" w:rsidR="00713E06" w:rsidRPr="006A13F5" w:rsidRDefault="00713E06" w:rsidP="0062447A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9A7EA3" w14:textId="77777777" w:rsidR="00D54FE6" w:rsidRPr="006A13F5" w:rsidRDefault="00D54FE6" w:rsidP="0062447A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F9246F" w14:textId="77777777" w:rsidR="002C40B3" w:rsidRPr="006A13F5" w:rsidRDefault="002C40B3" w:rsidP="0062447A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p w14:paraId="4AF77B68" w14:textId="77777777" w:rsidR="002C5350" w:rsidRPr="006A13F5" w:rsidRDefault="006A13F5" w:rsidP="001D5CD2">
            <w:pPr>
              <w:pStyle w:val="Heading2"/>
              <w:ind w:left="-36" w:firstLine="36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Education and Training</w:t>
            </w:r>
          </w:p>
          <w:p w14:paraId="134630C2" w14:textId="77777777" w:rsidR="00986E93" w:rsidRPr="006A13F5" w:rsidRDefault="002C40B3" w:rsidP="004821AE">
            <w:pPr>
              <w:pStyle w:val="Heading2"/>
              <w:ind w:left="34" w:hanging="34"/>
              <w:rPr>
                <w:rFonts w:ascii="Arial" w:hAnsi="Arial" w:cs="Arial"/>
                <w:b/>
                <w:szCs w:val="24"/>
                <w:u w:val="none"/>
              </w:rPr>
            </w:pPr>
            <w:r w:rsidRPr="006A13F5">
              <w:rPr>
                <w:rFonts w:ascii="Arial" w:hAnsi="Arial" w:cs="Arial"/>
                <w:szCs w:val="24"/>
                <w:u w:val="none"/>
              </w:rPr>
              <w:t>University of Michigan</w:t>
            </w:r>
            <w:r w:rsidR="00DE51E5" w:rsidRPr="006A13F5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Pr="006A13F5">
              <w:rPr>
                <w:rFonts w:ascii="Arial" w:hAnsi="Arial" w:cs="Arial"/>
                <w:i/>
                <w:szCs w:val="24"/>
                <w:u w:val="none"/>
              </w:rPr>
              <w:t>BS in Biopsychology and Cognitive Sciences with Honor</w:t>
            </w:r>
            <w:r w:rsidR="003D2090" w:rsidRPr="006A13F5">
              <w:rPr>
                <w:rFonts w:ascii="Arial" w:hAnsi="Arial" w:cs="Arial"/>
                <w:i/>
                <w:szCs w:val="24"/>
                <w:u w:val="none"/>
              </w:rPr>
              <w:t xml:space="preserve">s </w:t>
            </w:r>
            <w:r w:rsidR="003D2090" w:rsidRPr="006A13F5">
              <w:rPr>
                <w:rFonts w:ascii="Arial" w:hAnsi="Arial" w:cs="Arial"/>
                <w:szCs w:val="24"/>
                <w:u w:val="none"/>
              </w:rPr>
              <w:t>(</w:t>
            </w:r>
            <w:r w:rsidR="002E7335">
              <w:rPr>
                <w:rFonts w:ascii="Arial" w:hAnsi="Arial" w:cs="Arial"/>
                <w:szCs w:val="24"/>
                <w:u w:val="none"/>
              </w:rPr>
              <w:t>09/2000-04/2004</w:t>
            </w:r>
            <w:r w:rsidR="003D2090" w:rsidRPr="006A13F5">
              <w:rPr>
                <w:rFonts w:ascii="Arial" w:hAnsi="Arial" w:cs="Arial"/>
                <w:szCs w:val="24"/>
                <w:u w:val="none"/>
              </w:rPr>
              <w:t>)</w:t>
            </w:r>
          </w:p>
          <w:p w14:paraId="06C92C24" w14:textId="77777777" w:rsidR="006A13F5" w:rsidRDefault="002C40B3" w:rsidP="004821AE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 xml:space="preserve">University of Cincinnati </w:t>
            </w:r>
            <w:r w:rsidR="002A1B6C" w:rsidRPr="006A13F5">
              <w:rPr>
                <w:rFonts w:ascii="Arial" w:hAnsi="Arial" w:cs="Arial"/>
                <w:i/>
                <w:sz w:val="24"/>
                <w:szCs w:val="24"/>
              </w:rPr>
              <w:t>PhD in Neuroscience</w:t>
            </w:r>
            <w:r w:rsidR="00DE51E5" w:rsidRPr="006A13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7335">
              <w:rPr>
                <w:rFonts w:ascii="Arial" w:hAnsi="Arial" w:cs="Arial"/>
                <w:sz w:val="24"/>
                <w:szCs w:val="24"/>
              </w:rPr>
              <w:t>09/</w:t>
            </w:r>
            <w:r w:rsidR="0050469D">
              <w:rPr>
                <w:rFonts w:ascii="Arial" w:hAnsi="Arial" w:cs="Arial"/>
                <w:sz w:val="24"/>
                <w:szCs w:val="24"/>
              </w:rPr>
              <w:t>20</w:t>
            </w:r>
            <w:r w:rsidR="002E7335">
              <w:rPr>
                <w:rFonts w:ascii="Arial" w:hAnsi="Arial" w:cs="Arial"/>
                <w:sz w:val="24"/>
                <w:szCs w:val="24"/>
              </w:rPr>
              <w:t>05-05/</w:t>
            </w:r>
            <w:r w:rsidR="0050469D">
              <w:rPr>
                <w:rFonts w:ascii="Arial" w:hAnsi="Arial" w:cs="Arial"/>
                <w:sz w:val="24"/>
                <w:szCs w:val="24"/>
              </w:rPr>
              <w:t>20</w:t>
            </w:r>
            <w:r w:rsidR="002E7335">
              <w:rPr>
                <w:rFonts w:ascii="Arial" w:hAnsi="Arial" w:cs="Arial"/>
                <w:sz w:val="24"/>
                <w:szCs w:val="24"/>
              </w:rPr>
              <w:t>11</w:t>
            </w:r>
            <w:r w:rsidR="00DE51E5" w:rsidRPr="006A13F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0FFF1F" w14:textId="77777777" w:rsidR="001F2DCE" w:rsidRDefault="006A13F5" w:rsidP="002E7335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University of Michigan, Internal Medicine</w:t>
            </w:r>
            <w:r>
              <w:rPr>
                <w:rFonts w:ascii="Arial" w:hAnsi="Arial" w:cs="Arial"/>
                <w:sz w:val="24"/>
                <w:szCs w:val="24"/>
              </w:rPr>
              <w:t xml:space="preserve">, Postdoctoral Training </w:t>
            </w:r>
            <w:r w:rsidRPr="006A13F5">
              <w:rPr>
                <w:rFonts w:ascii="Arial" w:hAnsi="Arial" w:cs="Arial"/>
                <w:sz w:val="24"/>
                <w:szCs w:val="24"/>
              </w:rPr>
              <w:t>(</w:t>
            </w:r>
            <w:r w:rsidR="002E7335">
              <w:rPr>
                <w:rFonts w:ascii="Arial" w:hAnsi="Arial" w:cs="Arial"/>
                <w:sz w:val="24"/>
                <w:szCs w:val="24"/>
              </w:rPr>
              <w:t>06/</w:t>
            </w:r>
            <w:r w:rsidR="0050469D">
              <w:rPr>
                <w:rFonts w:ascii="Arial" w:hAnsi="Arial" w:cs="Arial"/>
                <w:sz w:val="24"/>
                <w:szCs w:val="24"/>
              </w:rPr>
              <w:t>20</w:t>
            </w:r>
            <w:r w:rsidR="002E7335">
              <w:rPr>
                <w:rFonts w:ascii="Arial" w:hAnsi="Arial" w:cs="Arial"/>
                <w:sz w:val="24"/>
                <w:szCs w:val="24"/>
              </w:rPr>
              <w:t>11-</w:t>
            </w:r>
            <w:r w:rsidR="00465B46">
              <w:rPr>
                <w:rFonts w:ascii="Arial" w:hAnsi="Arial" w:cs="Arial"/>
                <w:sz w:val="24"/>
                <w:szCs w:val="24"/>
              </w:rPr>
              <w:t>0</w:t>
            </w:r>
            <w:r w:rsidR="001F2DCE">
              <w:rPr>
                <w:rFonts w:ascii="Arial" w:hAnsi="Arial" w:cs="Arial"/>
                <w:sz w:val="24"/>
                <w:szCs w:val="24"/>
              </w:rPr>
              <w:t>6/2016</w:t>
            </w:r>
            <w:r w:rsidRPr="006A13F5">
              <w:rPr>
                <w:rFonts w:ascii="Arial" w:hAnsi="Arial" w:cs="Arial"/>
                <w:sz w:val="24"/>
                <w:szCs w:val="24"/>
              </w:rPr>
              <w:t>)</w:t>
            </w:r>
            <w:r w:rsidR="002C5350" w:rsidRPr="006A13F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78F27BB" w14:textId="77777777" w:rsidR="00C17C37" w:rsidRDefault="00C17C37" w:rsidP="002E73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3EB4E" w14:textId="5D96D5EB" w:rsidR="00C17C37" w:rsidRPr="00C17C37" w:rsidRDefault="00C17C37" w:rsidP="002E73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7C37">
              <w:rPr>
                <w:rFonts w:ascii="Arial" w:hAnsi="Arial" w:cs="Arial"/>
                <w:b/>
                <w:sz w:val="28"/>
                <w:szCs w:val="28"/>
              </w:rPr>
              <w:t>Academic Appointments</w:t>
            </w:r>
          </w:p>
          <w:p w14:paraId="14CBB6F8" w14:textId="77777777" w:rsidR="004502EB" w:rsidRDefault="001F2DCE" w:rsidP="002E7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Michiga</w:t>
            </w:r>
            <w:r w:rsidR="00C17C3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, Internal Medicine, Research Investigator (07/2016- </w:t>
            </w:r>
            <w:r w:rsidR="004502EB">
              <w:rPr>
                <w:rFonts w:ascii="Arial" w:hAnsi="Arial" w:cs="Arial"/>
                <w:sz w:val="24"/>
                <w:szCs w:val="24"/>
              </w:rPr>
              <w:t>08/2019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17C3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4ED2D37" w14:textId="77777777" w:rsidR="004502EB" w:rsidRDefault="004502EB" w:rsidP="002E7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Indiana University, Pharmacology and Toxicology, Assistant Professor (09/2019- present)</w:t>
            </w:r>
          </w:p>
          <w:p w14:paraId="6EAF1440" w14:textId="40FEE065" w:rsidR="00986E93" w:rsidRPr="006A13F5" w:rsidRDefault="004502EB" w:rsidP="002E7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Indiana Biosciences Research Institute, </w:t>
            </w:r>
            <w:r w:rsidR="00B30BB9">
              <w:rPr>
                <w:rFonts w:ascii="Arial" w:hAnsi="Arial" w:cs="Arial"/>
                <w:sz w:val="24"/>
                <w:szCs w:val="24"/>
              </w:rPr>
              <w:t>Assistant Investigator</w:t>
            </w:r>
            <w:r>
              <w:rPr>
                <w:rFonts w:ascii="Arial" w:hAnsi="Arial" w:cs="Arial"/>
                <w:sz w:val="24"/>
                <w:szCs w:val="24"/>
              </w:rPr>
              <w:t xml:space="preserve"> (09/2019- present)</w:t>
            </w:r>
            <w:r w:rsidR="002C5350" w:rsidRPr="006A13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D11E55" w:rsidRPr="006A13F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986E93" w:rsidRPr="006A13F5" w14:paraId="1899232D" w14:textId="77777777" w:rsidTr="00D2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25" w:type="dxa"/>
          </w:tcPr>
          <w:p w14:paraId="6250DEF4" w14:textId="77777777" w:rsidR="00986E93" w:rsidRPr="006A13F5" w:rsidRDefault="0021795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5386114E" w14:textId="77777777" w:rsidR="00D54FE6" w:rsidRPr="006A13F5" w:rsidRDefault="00D54FE6" w:rsidP="00E80C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2AEEE" w14:textId="77777777" w:rsidR="00F123E0" w:rsidRPr="006A13F5" w:rsidRDefault="00F123E0" w:rsidP="00E80C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DD93F" w14:textId="77777777" w:rsidR="00F123E0" w:rsidRPr="006A13F5" w:rsidRDefault="00F123E0" w:rsidP="00E80C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4183C" w14:textId="77777777" w:rsidR="00F123E0" w:rsidRPr="006A13F5" w:rsidRDefault="00F123E0" w:rsidP="00E80C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2812C" w14:textId="77777777" w:rsidR="00F123E0" w:rsidRPr="006A13F5" w:rsidRDefault="00F123E0" w:rsidP="00E80C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26AD9" w14:textId="77777777" w:rsidR="00F123E0" w:rsidRPr="006A13F5" w:rsidRDefault="00F123E0" w:rsidP="00E80C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9D5F5" w14:textId="77777777" w:rsidR="00F123E0" w:rsidRPr="006A13F5" w:rsidRDefault="00F123E0" w:rsidP="002C5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3D31EAA6" w14:textId="77777777" w:rsidR="00147766" w:rsidRPr="006A13F5" w:rsidRDefault="00147766" w:rsidP="0059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3C98E" w14:textId="77777777" w:rsidR="006A13F5" w:rsidRPr="006A13F5" w:rsidRDefault="006A13F5" w:rsidP="00F123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13F5">
              <w:rPr>
                <w:rFonts w:ascii="Arial" w:hAnsi="Arial" w:cs="Arial"/>
                <w:b/>
                <w:sz w:val="28"/>
                <w:szCs w:val="28"/>
              </w:rPr>
              <w:t>Research Interests</w:t>
            </w:r>
          </w:p>
          <w:p w14:paraId="0F5831F8" w14:textId="0301C4E0" w:rsidR="006A13F5" w:rsidRDefault="00DA3C2B" w:rsidP="00F123E0">
            <w:pPr>
              <w:rPr>
                <w:rFonts w:ascii="Arial" w:hAnsi="Arial" w:cs="Arial"/>
                <w:sz w:val="24"/>
                <w:szCs w:val="24"/>
              </w:rPr>
            </w:pPr>
            <w:r w:rsidRPr="00DA3C2B">
              <w:rPr>
                <w:rFonts w:ascii="Arial" w:hAnsi="Arial" w:cs="Arial"/>
                <w:sz w:val="24"/>
                <w:szCs w:val="24"/>
              </w:rPr>
              <w:t>-Un</w:t>
            </w:r>
            <w:r w:rsidR="000E7B43">
              <w:rPr>
                <w:rFonts w:ascii="Arial" w:hAnsi="Arial" w:cs="Arial"/>
                <w:sz w:val="24"/>
                <w:szCs w:val="24"/>
              </w:rPr>
              <w:t>derstandin</w:t>
            </w:r>
            <w:r w:rsidRPr="00DA3C2B">
              <w:rPr>
                <w:rFonts w:ascii="Arial" w:hAnsi="Arial" w:cs="Arial"/>
                <w:sz w:val="24"/>
                <w:szCs w:val="24"/>
              </w:rPr>
              <w:t xml:space="preserve">g the neurocircuitry that </w:t>
            </w:r>
            <w:r w:rsidR="00E72602">
              <w:rPr>
                <w:rFonts w:ascii="Arial" w:hAnsi="Arial" w:cs="Arial"/>
                <w:sz w:val="24"/>
                <w:szCs w:val="24"/>
              </w:rPr>
              <w:t>induces</w:t>
            </w:r>
            <w:r w:rsidRPr="00DA3C2B">
              <w:rPr>
                <w:rFonts w:ascii="Arial" w:hAnsi="Arial" w:cs="Arial"/>
                <w:sz w:val="24"/>
                <w:szCs w:val="24"/>
              </w:rPr>
              <w:t xml:space="preserve"> the counterregulatory response to hypoglycemia</w:t>
            </w:r>
          </w:p>
          <w:p w14:paraId="4581A15A" w14:textId="77777777" w:rsidR="00DA3C2B" w:rsidRDefault="00DA3C2B" w:rsidP="00F12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-Elucidating the cellular and molecular mechanisms triggered by recurrent hypoglycemia that underlies hypoglycemia associated autonomic failure.</w:t>
            </w:r>
          </w:p>
          <w:p w14:paraId="1917E49F" w14:textId="49960066" w:rsidR="00DA3C2B" w:rsidRDefault="00DA3C2B" w:rsidP="00F12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9792C">
              <w:rPr>
                <w:rFonts w:ascii="Arial" w:hAnsi="Arial" w:cs="Arial"/>
                <w:sz w:val="24"/>
                <w:szCs w:val="24"/>
              </w:rPr>
              <w:t xml:space="preserve">Revealing </w:t>
            </w:r>
            <w:r w:rsidR="00E72602">
              <w:rPr>
                <w:rFonts w:ascii="Arial" w:hAnsi="Arial" w:cs="Arial"/>
                <w:sz w:val="24"/>
                <w:szCs w:val="24"/>
              </w:rPr>
              <w:t xml:space="preserve">the neurocircuits </w:t>
            </w:r>
            <w:r w:rsidR="000424C8">
              <w:rPr>
                <w:rFonts w:ascii="Arial" w:hAnsi="Arial" w:cs="Arial"/>
                <w:sz w:val="24"/>
                <w:szCs w:val="24"/>
              </w:rPr>
              <w:t>that control energy expenditure</w:t>
            </w:r>
            <w:r w:rsidR="005B1CB2">
              <w:rPr>
                <w:rFonts w:ascii="Arial" w:hAnsi="Arial" w:cs="Arial"/>
                <w:sz w:val="24"/>
                <w:szCs w:val="24"/>
              </w:rPr>
              <w:t>, particularly those that influence thermogenesis</w:t>
            </w:r>
            <w:r w:rsidR="00E726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AA62F5" w14:textId="77777777" w:rsidR="00DA3C2B" w:rsidRDefault="00DA3C2B" w:rsidP="00F123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31783" w14:textId="77777777" w:rsidR="00DA3C2B" w:rsidRDefault="00DA3C2B" w:rsidP="00F123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3C2B">
              <w:rPr>
                <w:rFonts w:ascii="Arial" w:hAnsi="Arial" w:cs="Arial"/>
                <w:b/>
                <w:sz w:val="28"/>
                <w:szCs w:val="28"/>
              </w:rPr>
              <w:t>Grants</w:t>
            </w:r>
          </w:p>
          <w:p w14:paraId="26C9D382" w14:textId="77777777" w:rsidR="00DA3C2B" w:rsidRPr="001D03C4" w:rsidRDefault="00EF46C0" w:rsidP="001D03C4">
            <w:pPr>
              <w:pStyle w:val="ListParagraph"/>
              <w:numPr>
                <w:ilvl w:val="0"/>
                <w:numId w:val="3"/>
              </w:numPr>
              <w:tabs>
                <w:tab w:val="left" w:pos="429"/>
              </w:tabs>
              <w:ind w:left="-36" w:firstLine="9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 and Active</w:t>
            </w:r>
          </w:p>
          <w:p w14:paraId="37EA6788" w14:textId="77777777" w:rsidR="00272F7C" w:rsidRDefault="002945E3" w:rsidP="0069792C">
            <w:pPr>
              <w:pStyle w:val="ListParagraph"/>
              <w:ind w:left="270" w:hanging="216"/>
              <w:rPr>
                <w:rFonts w:ascii="Arial" w:hAnsi="Arial" w:cs="Arial"/>
                <w:sz w:val="24"/>
                <w:szCs w:val="24"/>
              </w:rPr>
            </w:pPr>
            <w:r w:rsidRPr="002945E3">
              <w:rPr>
                <w:rFonts w:ascii="Arial" w:hAnsi="Arial" w:cs="Arial"/>
                <w:sz w:val="24"/>
                <w:szCs w:val="24"/>
              </w:rPr>
              <w:t>American Diabetes Association Pathway Initiator Award</w:t>
            </w:r>
            <w:r>
              <w:rPr>
                <w:rFonts w:ascii="Arial" w:hAnsi="Arial" w:cs="Arial"/>
                <w:sz w:val="24"/>
                <w:szCs w:val="24"/>
              </w:rPr>
              <w:t xml:space="preserve">, 17-INI-15, </w:t>
            </w:r>
            <w:r w:rsidR="0069792C">
              <w:rPr>
                <w:rFonts w:ascii="Arial" w:hAnsi="Arial" w:cs="Arial"/>
                <w:sz w:val="24"/>
                <w:szCs w:val="24"/>
              </w:rPr>
              <w:t xml:space="preserve">Targeting the VMN to understand hypoglycemia pathogenesis, </w:t>
            </w:r>
            <w:r>
              <w:rPr>
                <w:rFonts w:ascii="Arial" w:hAnsi="Arial" w:cs="Arial"/>
                <w:sz w:val="24"/>
                <w:szCs w:val="24"/>
              </w:rPr>
              <w:t>PI: Jonathan N. Flak,</w:t>
            </w:r>
            <w:r w:rsidR="0069792C">
              <w:rPr>
                <w:rFonts w:ascii="Arial" w:hAnsi="Arial" w:cs="Arial"/>
                <w:sz w:val="24"/>
                <w:szCs w:val="24"/>
              </w:rPr>
              <w:t xml:space="preserve"> 1/2017-12/2023, $1,625,000</w:t>
            </w:r>
            <w:r w:rsidR="009768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AE23D8" w14:textId="50E21474" w:rsidR="006E1AD9" w:rsidRDefault="00272F7C" w:rsidP="005B1CB2">
            <w:pPr>
              <w:pStyle w:val="ListParagraph"/>
              <w:ind w:left="270" w:hanging="2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IU CDMD Pilot and Feasibility Program, Identifying the downstream targets from the VMN in metabolic control, PI: Jonathan N. Flak, 6/2021-6/2022, $50,000</w:t>
            </w:r>
            <w:r w:rsidR="002945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378561" w14:textId="3DA13F4A" w:rsidR="005B1CB2" w:rsidRPr="009768C7" w:rsidRDefault="005B1CB2" w:rsidP="005B1CB2">
            <w:pPr>
              <w:pStyle w:val="ListParagraph"/>
              <w:ind w:left="270" w:hanging="21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Lilly Research Award Program, Energy expenditure engagement by multi-receptor agonist via the CNS,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PI:Jonathan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N. Flak, 2/2021-1/2023, $264,000</w:t>
            </w:r>
          </w:p>
          <w:p w14:paraId="52A1D11C" w14:textId="77777777" w:rsidR="00B8595A" w:rsidRDefault="00DA3C2B" w:rsidP="00DA3C2B">
            <w:pPr>
              <w:pStyle w:val="ListParagraph"/>
              <w:numPr>
                <w:ilvl w:val="0"/>
                <w:numId w:val="3"/>
              </w:numPr>
              <w:ind w:left="414"/>
              <w:rPr>
                <w:rFonts w:ascii="Arial" w:hAnsi="Arial" w:cs="Arial"/>
                <w:b/>
                <w:sz w:val="28"/>
                <w:szCs w:val="28"/>
              </w:rPr>
            </w:pPr>
            <w:r w:rsidRPr="001D03C4">
              <w:rPr>
                <w:rFonts w:ascii="Arial" w:hAnsi="Arial" w:cs="Arial"/>
                <w:b/>
                <w:sz w:val="28"/>
                <w:szCs w:val="28"/>
              </w:rPr>
              <w:t>Previous Grants</w:t>
            </w:r>
          </w:p>
          <w:p w14:paraId="24E00F7E" w14:textId="77777777" w:rsidR="008119EE" w:rsidRPr="00ED3C74" w:rsidRDefault="008119EE" w:rsidP="00DB6E1D">
            <w:pPr>
              <w:pStyle w:val="Title"/>
              <w:ind w:left="265" w:hanging="270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Training program in Endocrinology and Metabolism, T32 </w:t>
            </w:r>
            <w:r w:rsidRPr="00B8595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DK 7245-35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, </w:t>
            </w:r>
            <w:r w:rsidR="00ED3C74" w:rsidRPr="00ED3C74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PI: </w:t>
            </w:r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Richard </w:t>
            </w:r>
            <w:proofErr w:type="spellStart"/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Auchus</w:t>
            </w:r>
            <w:proofErr w:type="spellEnd"/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, </w:t>
            </w:r>
            <w:r w:rsidR="0050469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07/2011</w:t>
            </w:r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-</w:t>
            </w:r>
            <w:r w:rsidR="0050469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06/2012</w:t>
            </w:r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, Jonathan N. Flak, postdoctoral trainee</w:t>
            </w:r>
            <w:r w:rsidR="006C6B57"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, salary support.</w:t>
            </w:r>
          </w:p>
          <w:p w14:paraId="42BF12F7" w14:textId="77777777" w:rsidR="008119EE" w:rsidRDefault="008119EE" w:rsidP="00DB6E1D">
            <w:pPr>
              <w:pStyle w:val="Title"/>
              <w:ind w:left="265" w:hanging="270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Training program in Basic and Translational Digestive Sciences, </w:t>
            </w:r>
            <w:r w:rsidRPr="008119E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T32 DK 9</w:t>
            </w:r>
            <w:r w:rsidRPr="00ED3C7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4775-1</w:t>
            </w:r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, </w:t>
            </w:r>
            <w:r w:rsidR="00ED3C74"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PI: </w:t>
            </w:r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Chung </w:t>
            </w:r>
            <w:proofErr w:type="spellStart"/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Owyang</w:t>
            </w:r>
            <w:proofErr w:type="spellEnd"/>
            <w:r w:rsidRPr="00ED3C74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, </w:t>
            </w:r>
            <w:r w:rsidR="0050469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07/2012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-</w:t>
            </w:r>
            <w:r w:rsidR="0050469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06/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2013, Jonathan N. Flak, postdoctoral trainee</w:t>
            </w:r>
            <w:r w:rsidR="006C6B5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, salary support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.</w:t>
            </w:r>
          </w:p>
          <w:p w14:paraId="37475E6E" w14:textId="77777777" w:rsidR="008119EE" w:rsidRDefault="008119EE" w:rsidP="00DB6E1D">
            <w:pPr>
              <w:pStyle w:val="Title"/>
              <w:ind w:left="265" w:hanging="270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A13F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Ruth L. </w:t>
            </w:r>
            <w:proofErr w:type="spellStart"/>
            <w:r w:rsidRPr="006A13F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Kirschstein</w:t>
            </w:r>
            <w:proofErr w:type="spellEnd"/>
            <w:r w:rsidRPr="006A13F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National Research Service Awards for Individual Postdoctoral Fellows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, (NIDDK), </w:t>
            </w:r>
            <w:r w:rsidRPr="00B8595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F32 DK098833-01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, Brainstem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LepRb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 neurons in the control of metabolism,</w:t>
            </w:r>
            <w:r w:rsidRPr="00ED3C74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ED3C74" w:rsidRPr="00ED3C74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PI: </w:t>
            </w:r>
            <w:r w:rsidRPr="00ED3C74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Jonathan N. Flak, </w:t>
            </w:r>
            <w:r w:rsidR="0050469D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07/2013-06/2014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, $53,714.</w:t>
            </w:r>
          </w:p>
          <w:p w14:paraId="47FE6D7D" w14:textId="147CE763" w:rsidR="0050469D" w:rsidRDefault="0050469D" w:rsidP="00DB6E1D">
            <w:pPr>
              <w:pStyle w:val="Title"/>
              <w:ind w:left="265" w:hanging="270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lastRenderedPageBreak/>
              <w:t xml:space="preserve">American Diabetes Association Mentored-Based Fellowship, PI: Martin G. Myers Jr., </w:t>
            </w:r>
            <w:r w:rsidR="00C403F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07/2014-12/2015, 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salary support</w:t>
            </w:r>
            <w:r w:rsidR="009768C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.</w:t>
            </w:r>
          </w:p>
          <w:p w14:paraId="06BB31D9" w14:textId="77777777" w:rsidR="00127A51" w:rsidRPr="00ED3C74" w:rsidRDefault="00127A51" w:rsidP="006E1AD9">
            <w:pPr>
              <w:pStyle w:val="ListParagraph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CC7245">
              <w:rPr>
                <w:rFonts w:ascii="Arial" w:hAnsi="Arial" w:cs="Arial"/>
                <w:sz w:val="24"/>
                <w:szCs w:val="24"/>
              </w:rPr>
              <w:t xml:space="preserve">American </w:t>
            </w:r>
            <w:r w:rsidRPr="006A13F5">
              <w:rPr>
                <w:rFonts w:ascii="Arial" w:hAnsi="Arial" w:cs="Arial"/>
                <w:sz w:val="24"/>
                <w:szCs w:val="24"/>
              </w:rPr>
              <w:t>Diabetes Association Postdoctoral Fellowship Training Award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A13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7245">
              <w:rPr>
                <w:rFonts w:ascii="Arial" w:hAnsi="Arial" w:cs="Arial"/>
                <w:sz w:val="24"/>
                <w:szCs w:val="24"/>
              </w:rPr>
              <w:t>1-16-PDF-036</w:t>
            </w:r>
            <w:r>
              <w:rPr>
                <w:rFonts w:ascii="Arial" w:hAnsi="Arial" w:cs="Arial"/>
                <w:sz w:val="24"/>
                <w:szCs w:val="24"/>
              </w:rPr>
              <w:t xml:space="preserve">, Deciphering the neurocircuits that initiate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counterregulation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3C74">
              <w:rPr>
                <w:rFonts w:ascii="Arial" w:hAnsi="Arial" w:cs="Arial"/>
                <w:sz w:val="24"/>
                <w:szCs w:val="24"/>
              </w:rPr>
              <w:t xml:space="preserve">PI: Jonathan N. Flak, </w:t>
            </w:r>
            <w:r>
              <w:rPr>
                <w:rFonts w:ascii="Arial" w:hAnsi="Arial" w:cs="Arial"/>
                <w:sz w:val="24"/>
                <w:szCs w:val="24"/>
              </w:rPr>
              <w:t>01/</w:t>
            </w:r>
            <w:r w:rsidRPr="00ED3C74">
              <w:rPr>
                <w:rFonts w:ascii="Arial" w:hAnsi="Arial" w:cs="Arial"/>
                <w:sz w:val="24"/>
                <w:szCs w:val="24"/>
              </w:rPr>
              <w:t xml:space="preserve"> 2016-</w:t>
            </w:r>
            <w:r w:rsidR="0069792C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/201</w:t>
            </w:r>
            <w:r w:rsidR="0069792C">
              <w:rPr>
                <w:rFonts w:ascii="Arial" w:hAnsi="Arial" w:cs="Arial"/>
                <w:sz w:val="24"/>
                <w:szCs w:val="24"/>
              </w:rPr>
              <w:t>6</w:t>
            </w:r>
            <w:r w:rsidRPr="00ED3C74">
              <w:rPr>
                <w:rFonts w:ascii="Arial" w:hAnsi="Arial" w:cs="Arial"/>
                <w:sz w:val="24"/>
                <w:szCs w:val="24"/>
              </w:rPr>
              <w:t>, $183,372.</w:t>
            </w:r>
          </w:p>
          <w:p w14:paraId="3EE4F7E0" w14:textId="3DEBDC0B" w:rsidR="006A13F5" w:rsidRDefault="00127A51" w:rsidP="00C17C37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127A51">
              <w:rPr>
                <w:rFonts w:ascii="Arial" w:hAnsi="Arial" w:cs="Arial"/>
                <w:sz w:val="24"/>
                <w:szCs w:val="24"/>
              </w:rPr>
              <w:t>National Institutes of Health Pathway to Independence (NIDDK) K99</w:t>
            </w:r>
            <w:r>
              <w:rPr>
                <w:rFonts w:ascii="Arial" w:hAnsi="Arial" w:cs="Arial"/>
                <w:sz w:val="24"/>
                <w:szCs w:val="24"/>
              </w:rPr>
              <w:t>/R00</w:t>
            </w:r>
            <w:r w:rsidRPr="00127A5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DK109115</w:t>
            </w:r>
            <w:r w:rsidR="004A02A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6E1AD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Deciphering the neurocircuits that initiate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counterregulation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3C74">
              <w:rPr>
                <w:rFonts w:ascii="Arial" w:hAnsi="Arial" w:cs="Arial"/>
                <w:sz w:val="24"/>
                <w:szCs w:val="24"/>
              </w:rPr>
              <w:t>PI: Jonathan N. Flak,</w:t>
            </w:r>
            <w:r w:rsidR="0069792C">
              <w:rPr>
                <w:rFonts w:ascii="Arial" w:hAnsi="Arial" w:cs="Arial"/>
                <w:sz w:val="24"/>
                <w:szCs w:val="24"/>
              </w:rPr>
              <w:t xml:space="preserve"> 09/2016-12/</w:t>
            </w:r>
            <w:r w:rsidR="0069792C" w:rsidRPr="0069792C">
              <w:rPr>
                <w:rFonts w:ascii="Arial" w:hAnsi="Arial" w:cs="Arial"/>
                <w:sz w:val="24"/>
                <w:szCs w:val="24"/>
              </w:rPr>
              <w:t>2016</w:t>
            </w:r>
            <w:r w:rsidR="0069792C">
              <w:rPr>
                <w:rFonts w:ascii="Arial" w:hAnsi="Arial" w:cs="Arial"/>
                <w:sz w:val="24"/>
                <w:szCs w:val="24"/>
              </w:rPr>
              <w:t>,</w:t>
            </w:r>
            <w:r w:rsidR="0069792C" w:rsidRPr="00697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AD9" w:rsidRPr="0069792C">
              <w:rPr>
                <w:rFonts w:ascii="Arial" w:hAnsi="Arial" w:cs="Arial"/>
                <w:sz w:val="24"/>
                <w:szCs w:val="24"/>
              </w:rPr>
              <w:t>$761,282</w:t>
            </w:r>
            <w:r w:rsidR="009768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37090" w14:textId="77777777" w:rsidR="00873839" w:rsidRPr="004A02AB" w:rsidRDefault="00873839" w:rsidP="00873839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4A02AB">
              <w:rPr>
                <w:rFonts w:ascii="Arial" w:hAnsi="Arial" w:cs="Arial"/>
                <w:sz w:val="24"/>
                <w:szCs w:val="24"/>
              </w:rPr>
              <w:t>Michigan Diabetes Research Center Pilot and Feasibility Grant, Uncovering the neurocircuitry that drive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A02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02AB">
              <w:rPr>
                <w:rFonts w:ascii="Arial" w:hAnsi="Arial" w:cs="Arial"/>
                <w:sz w:val="24"/>
                <w:szCs w:val="24"/>
              </w:rPr>
              <w:t>counterregulation</w:t>
            </w:r>
            <w:proofErr w:type="spellEnd"/>
            <w:r w:rsidRPr="004A02AB">
              <w:rPr>
                <w:rFonts w:ascii="Arial" w:hAnsi="Arial" w:cs="Arial"/>
                <w:sz w:val="24"/>
                <w:szCs w:val="24"/>
              </w:rPr>
              <w:t xml:space="preserve"> downstream from the VMN, </w:t>
            </w:r>
            <w:r w:rsidRPr="004A02AB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1/2017-1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Pr="004A02AB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8</w:t>
            </w:r>
            <w:r w:rsidRPr="004A02AB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, $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50</w:t>
            </w:r>
            <w:r w:rsidRPr="004A02AB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,000.</w:t>
            </w:r>
          </w:p>
          <w:p w14:paraId="1C65762D" w14:textId="77777777" w:rsidR="00873839" w:rsidRPr="00C17C37" w:rsidRDefault="00873839" w:rsidP="00C17C37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</w:p>
          <w:p w14:paraId="14E932AA" w14:textId="77777777" w:rsidR="008119EE" w:rsidRPr="008119EE" w:rsidRDefault="008119EE" w:rsidP="00F123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Membership in Professional Societies</w:t>
            </w:r>
          </w:p>
          <w:p w14:paraId="514951D7" w14:textId="77777777" w:rsidR="006C6B57" w:rsidRPr="006A13F5" w:rsidRDefault="006C6B57" w:rsidP="006C6B57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Ohio Miami Valley Chapter of the Society for Neuroscience (2006-2011)</w:t>
            </w:r>
          </w:p>
          <w:p w14:paraId="04D573C9" w14:textId="77777777" w:rsidR="006C6B57" w:rsidRPr="006A13F5" w:rsidRDefault="006C6B57" w:rsidP="006C6B57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Society for Neuroscience (2007-present)</w:t>
            </w:r>
          </w:p>
          <w:p w14:paraId="0BC78EDC" w14:textId="77777777" w:rsidR="006C6B57" w:rsidRPr="006A13F5" w:rsidRDefault="006C6B57" w:rsidP="006C6B57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 xml:space="preserve">Society for the Study of </w:t>
            </w:r>
            <w:proofErr w:type="spellStart"/>
            <w:r w:rsidRPr="006A13F5">
              <w:rPr>
                <w:rFonts w:ascii="Arial" w:hAnsi="Arial" w:cs="Arial"/>
                <w:sz w:val="24"/>
                <w:szCs w:val="24"/>
              </w:rPr>
              <w:t>Ingestive</w:t>
            </w:r>
            <w:proofErr w:type="spellEnd"/>
            <w:r w:rsidRPr="006A13F5">
              <w:rPr>
                <w:rFonts w:ascii="Arial" w:hAnsi="Arial" w:cs="Arial"/>
                <w:sz w:val="24"/>
                <w:szCs w:val="24"/>
              </w:rPr>
              <w:t xml:space="preserve"> Behavior (2010-2012)</w:t>
            </w:r>
          </w:p>
          <w:p w14:paraId="01C0412D" w14:textId="77777777" w:rsidR="006C6B57" w:rsidRPr="006A13F5" w:rsidRDefault="006C6B57" w:rsidP="006C6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American Diabetes Association (2015-present)</w:t>
            </w:r>
          </w:p>
          <w:p w14:paraId="4791181D" w14:textId="77777777" w:rsidR="008119EE" w:rsidRDefault="008119EE" w:rsidP="00F123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6F64B" w14:textId="77777777" w:rsidR="006C6B57" w:rsidRPr="00C85825" w:rsidRDefault="006C6B57" w:rsidP="00F123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5825">
              <w:rPr>
                <w:rFonts w:ascii="Arial" w:hAnsi="Arial" w:cs="Arial"/>
                <w:b/>
                <w:sz w:val="28"/>
                <w:szCs w:val="28"/>
              </w:rPr>
              <w:t>Peer-Review Service</w:t>
            </w:r>
          </w:p>
          <w:p w14:paraId="373358FD" w14:textId="77777777" w:rsidR="0074066E" w:rsidRPr="006A13F5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Physiology and Behavior (2008-present)</w:t>
            </w:r>
          </w:p>
          <w:p w14:paraId="47E9AF29" w14:textId="77777777" w:rsidR="0074066E" w:rsidRPr="006A13F5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International Journal of Developmental Neuroscience (2011-present)</w:t>
            </w:r>
          </w:p>
          <w:p w14:paraId="6AF19C25" w14:textId="77777777" w:rsidR="0074066E" w:rsidRPr="006A13F5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Behavioral Brain Research (2012-present)</w:t>
            </w:r>
          </w:p>
          <w:p w14:paraId="520038FE" w14:textId="77777777" w:rsidR="0074066E" w:rsidRPr="006A13F5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Journal of Biological Research (2012-present)</w:t>
            </w:r>
          </w:p>
          <w:p w14:paraId="6D97445C" w14:textId="77777777" w:rsidR="0074066E" w:rsidRPr="006A13F5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European Journal of Neuroscience (2012- present)</w:t>
            </w:r>
          </w:p>
          <w:p w14:paraId="5F266053" w14:textId="77777777" w:rsidR="0074066E" w:rsidRPr="006A13F5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Annals of Behavioral Medicine (2013-present)</w:t>
            </w:r>
          </w:p>
          <w:p w14:paraId="5E4A475D" w14:textId="77777777" w:rsidR="0074066E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Neurochemistry International (2015-present)</w:t>
            </w:r>
          </w:p>
          <w:p w14:paraId="62A0943F" w14:textId="5440CBDD" w:rsidR="00DF55A4" w:rsidRDefault="00DF55A4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(201</w:t>
            </w:r>
            <w:r w:rsidR="00EF46C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-present)</w:t>
            </w:r>
          </w:p>
          <w:p w14:paraId="54D9C0DD" w14:textId="1F0FA014" w:rsidR="002B7E5D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Care (2016-present)</w:t>
            </w:r>
          </w:p>
          <w:p w14:paraId="27D40ECD" w14:textId="357CF057" w:rsidR="007270DA" w:rsidRDefault="007270DA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Neuropeptides (2017-present)</w:t>
            </w:r>
          </w:p>
          <w:p w14:paraId="151D019D" w14:textId="0B44D6DC" w:rsidR="002B7E5D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Molecular Metabolism (2018-present)</w:t>
            </w:r>
          </w:p>
          <w:p w14:paraId="70E85DFF" w14:textId="35A93E1E" w:rsidR="00AD120B" w:rsidRDefault="00AD120B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Journal of Molecular Science (2019-present)</w:t>
            </w:r>
          </w:p>
          <w:p w14:paraId="38C0D419" w14:textId="1A8B55EB" w:rsidR="00AD120B" w:rsidRDefault="00AD120B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Sciences (2019-present)</w:t>
            </w:r>
          </w:p>
          <w:p w14:paraId="6E6BDF7A" w14:textId="226AA44E" w:rsidR="004502EB" w:rsidRDefault="004502EB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Nutrients (2019- present)</w:t>
            </w:r>
          </w:p>
          <w:p w14:paraId="702DF63C" w14:textId="6AF0B2F8" w:rsidR="002B7E5D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JCI Insight (2019-present)</w:t>
            </w:r>
          </w:p>
          <w:p w14:paraId="2F0EC4A3" w14:textId="3C0B06C6" w:rsidR="002B7E5D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Cells (2020-present)</w:t>
            </w:r>
          </w:p>
          <w:p w14:paraId="0E0FA4B6" w14:textId="5724F4E2" w:rsidR="002B7E5D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 of Neuroendocrinology (2020-present)</w:t>
            </w:r>
          </w:p>
          <w:p w14:paraId="4EAB7314" w14:textId="66EA37CD" w:rsidR="002B7E5D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in Veterinary Science (2020-present)</w:t>
            </w:r>
          </w:p>
          <w:p w14:paraId="426BA3DE" w14:textId="60397280" w:rsidR="002539A7" w:rsidRDefault="002539A7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 (2020-present)</w:t>
            </w:r>
          </w:p>
          <w:p w14:paraId="16EA714B" w14:textId="27C68392" w:rsidR="005B1CB2" w:rsidRDefault="005B1CB2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Frontiers in Pharmacology (2021-present)</w:t>
            </w:r>
          </w:p>
          <w:p w14:paraId="05B248E4" w14:textId="3B3BFC27" w:rsidR="005B1CB2" w:rsidRPr="006A13F5" w:rsidRDefault="005B1CB2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Diabetes Association Scientific Sessions Abstract (2021)</w:t>
            </w:r>
          </w:p>
          <w:p w14:paraId="45643072" w14:textId="77777777" w:rsidR="006C6B57" w:rsidRDefault="006C6B57" w:rsidP="00F123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34D0C" w14:textId="77777777" w:rsidR="0074066E" w:rsidRPr="00C85825" w:rsidRDefault="006A13F5" w:rsidP="003D34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5825">
              <w:rPr>
                <w:rFonts w:ascii="Arial" w:hAnsi="Arial" w:cs="Arial"/>
                <w:b/>
                <w:sz w:val="28"/>
                <w:szCs w:val="28"/>
              </w:rPr>
              <w:t>Teaching</w:t>
            </w:r>
          </w:p>
          <w:p w14:paraId="26CF91B7" w14:textId="77777777" w:rsidR="002A4950" w:rsidRPr="006A13F5" w:rsidRDefault="002A4950" w:rsidP="00F123E0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Mackenzie Lind (Undergraduate Pre-med Student</w:t>
            </w:r>
            <w:r w:rsidR="0013592E" w:rsidRPr="006A13F5">
              <w:rPr>
                <w:rFonts w:ascii="Arial" w:hAnsi="Arial" w:cs="Arial"/>
                <w:sz w:val="24"/>
                <w:szCs w:val="24"/>
              </w:rPr>
              <w:t>)</w:t>
            </w:r>
            <w:r w:rsidRPr="006A13F5">
              <w:rPr>
                <w:rFonts w:ascii="Arial" w:hAnsi="Arial" w:cs="Arial"/>
                <w:sz w:val="24"/>
                <w:szCs w:val="24"/>
              </w:rPr>
              <w:t xml:space="preserve"> (2010)</w:t>
            </w:r>
          </w:p>
          <w:p w14:paraId="0415D07B" w14:textId="77777777" w:rsidR="003D34CA" w:rsidRPr="006A13F5" w:rsidRDefault="002A4950" w:rsidP="00F123E0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 w:rsidRPr="006A13F5"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  <w:r w:rsidRPr="006A13F5">
              <w:rPr>
                <w:rFonts w:ascii="Arial" w:hAnsi="Arial" w:cs="Arial"/>
                <w:sz w:val="24"/>
                <w:szCs w:val="24"/>
              </w:rPr>
              <w:t xml:space="preserve"> (Honors Pre-med Student) (2012-2014)</w:t>
            </w:r>
          </w:p>
          <w:p w14:paraId="53EBBE99" w14:textId="77777777" w:rsidR="002A4950" w:rsidRPr="006A13F5" w:rsidRDefault="002A4950" w:rsidP="00F123E0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Maja Joosten (Visiting MD/PhD Student from the Netherlands)</w:t>
            </w:r>
            <w:r w:rsidR="0013592E" w:rsidRPr="006A13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13F5">
              <w:rPr>
                <w:rFonts w:ascii="Arial" w:hAnsi="Arial" w:cs="Arial"/>
                <w:sz w:val="24"/>
                <w:szCs w:val="24"/>
              </w:rPr>
              <w:t>(2013-2014)</w:t>
            </w:r>
          </w:p>
          <w:p w14:paraId="15FBCB1A" w14:textId="56F1AA16" w:rsidR="00EF53FA" w:rsidRDefault="00EF53FA" w:rsidP="00F123E0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 xml:space="preserve">Jamie </w:t>
            </w:r>
            <w:proofErr w:type="spellStart"/>
            <w:r w:rsidRPr="006A13F5">
              <w:rPr>
                <w:rFonts w:ascii="Arial" w:hAnsi="Arial" w:cs="Arial"/>
                <w:sz w:val="24"/>
                <w:szCs w:val="24"/>
              </w:rPr>
              <w:t>Sacksner</w:t>
            </w:r>
            <w:proofErr w:type="spellEnd"/>
            <w:r w:rsidRPr="006A13F5">
              <w:rPr>
                <w:rFonts w:ascii="Arial" w:hAnsi="Arial" w:cs="Arial"/>
                <w:sz w:val="24"/>
                <w:szCs w:val="24"/>
              </w:rPr>
              <w:t xml:space="preserve"> (Undergraduate Pre-med Student) (2015-</w:t>
            </w:r>
            <w:r w:rsidR="005A0E22">
              <w:rPr>
                <w:rFonts w:ascii="Arial" w:hAnsi="Arial" w:cs="Arial"/>
                <w:sz w:val="24"/>
                <w:szCs w:val="24"/>
              </w:rPr>
              <w:t>2017</w:t>
            </w:r>
            <w:r w:rsidRPr="006A13F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AB5DEA" w14:textId="715E4676" w:rsidR="00DF55A4" w:rsidRDefault="00DF55A4" w:rsidP="00F12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Ahsan Ansari (Undergraduate Engineering Student) (2016-</w:t>
            </w:r>
            <w:r w:rsidR="00E70D02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3BB41D" w14:textId="4CA173D4" w:rsidR="00465B46" w:rsidRDefault="00465B46" w:rsidP="00F12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Nandan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(Undergraduate Pre-med Student) (2018-</w:t>
            </w:r>
            <w:r w:rsidR="00E70D02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3EC010" w14:textId="096359C8" w:rsidR="0074066E" w:rsidRPr="006A13F5" w:rsidRDefault="0074066E" w:rsidP="0074066E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Postdoctoral Research Training Program for Medical Fellows (UMHS) (2012-</w:t>
            </w:r>
            <w:r w:rsidR="00E70D02">
              <w:rPr>
                <w:rFonts w:ascii="Arial" w:hAnsi="Arial" w:cs="Arial"/>
                <w:sz w:val="24"/>
                <w:szCs w:val="24"/>
              </w:rPr>
              <w:t>2019</w:t>
            </w:r>
            <w:r w:rsidRPr="006A13F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7ED9D3" w14:textId="77777777" w:rsidR="002A4950" w:rsidRDefault="0074066E" w:rsidP="00C85825">
            <w:pPr>
              <w:rPr>
                <w:rFonts w:ascii="Arial" w:hAnsi="Arial" w:cs="Arial"/>
                <w:sz w:val="24"/>
                <w:szCs w:val="24"/>
              </w:rPr>
            </w:pPr>
            <w:r w:rsidRPr="006A13F5">
              <w:rPr>
                <w:rFonts w:ascii="Arial" w:hAnsi="Arial" w:cs="Arial"/>
                <w:sz w:val="24"/>
                <w:szCs w:val="24"/>
              </w:rPr>
              <w:t>Postdoctoral Short Course on College Teaching in Science and Engineering (</w:t>
            </w:r>
            <w:r>
              <w:rPr>
                <w:rFonts w:ascii="Arial" w:hAnsi="Arial" w:cs="Arial"/>
                <w:sz w:val="24"/>
                <w:szCs w:val="24"/>
              </w:rPr>
              <w:t>2015</w:t>
            </w:r>
            <w:r w:rsidRPr="006A13F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5AE892" w14:textId="46F490E1" w:rsidR="00B606F2" w:rsidRPr="00C85825" w:rsidRDefault="00B606F2" w:rsidP="00B6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Selected Topics Course on Obesity and Metabolism (Wayne State University) (2017-</w:t>
            </w:r>
            <w:r w:rsidR="00E70D02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1D12" w:rsidRPr="006A13F5" w14:paraId="30E4ED2B" w14:textId="77777777" w:rsidTr="00D2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725" w:type="dxa"/>
          </w:tcPr>
          <w:p w14:paraId="45E72BD2" w14:textId="77777777" w:rsidR="00F123E0" w:rsidRPr="006A13F5" w:rsidRDefault="00F123E0" w:rsidP="002C535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1CCCE114" w14:textId="51B56059" w:rsidR="002C5350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Neuroscience and Behavior (Indiana University SOM) (2020</w:t>
            </w:r>
            <w:r w:rsidR="005B1CB2">
              <w:rPr>
                <w:rFonts w:ascii="Arial" w:hAnsi="Arial" w:cs="Arial"/>
                <w:sz w:val="24"/>
                <w:szCs w:val="24"/>
              </w:rPr>
              <w:t>-present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EE34589" w14:textId="77777777" w:rsidR="002B7E5D" w:rsidRDefault="002B7E5D" w:rsidP="0074066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Rashmita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(IU SOM Pharmacology and Toxicology Graduate Student) (2020-present)</w:t>
            </w:r>
          </w:p>
          <w:p w14:paraId="0F35FD94" w14:textId="77777777" w:rsidR="005B1CB2" w:rsidRDefault="005B1CB2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and Obesity (Indiana University Biochemistry) (2020-present)</w:t>
            </w:r>
          </w:p>
          <w:p w14:paraId="10F321D6" w14:textId="13C55A33" w:rsidR="005B1CB2" w:rsidRDefault="005B1CB2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Pharmacology (Indiana University SOM) (2021-present)</w:t>
            </w:r>
          </w:p>
          <w:p w14:paraId="15221625" w14:textId="6F6FD9B1" w:rsidR="005B1CB2" w:rsidRDefault="005B1CB2" w:rsidP="00740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PBL Pilot (Indiana University SOM) (2020)</w:t>
            </w:r>
          </w:p>
          <w:p w14:paraId="5088F327" w14:textId="7B15DE03" w:rsidR="005B1CB2" w:rsidRPr="006A13F5" w:rsidRDefault="005B1CB2" w:rsidP="00740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0E" w:rsidRPr="006A13F5" w14:paraId="3C829E72" w14:textId="77777777" w:rsidTr="009C6C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2"/>
        </w:trPr>
        <w:tc>
          <w:tcPr>
            <w:tcW w:w="725" w:type="dxa"/>
          </w:tcPr>
          <w:p w14:paraId="596B67D5" w14:textId="77777777" w:rsidR="00A237F8" w:rsidRPr="006A13F5" w:rsidRDefault="00A237F8" w:rsidP="00A5122C">
            <w:pPr>
              <w:tabs>
                <w:tab w:val="left" w:pos="-20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B2EB9" w14:textId="77777777" w:rsidR="00A237F8" w:rsidRPr="006A13F5" w:rsidRDefault="00A237F8" w:rsidP="00A5122C">
            <w:pPr>
              <w:tabs>
                <w:tab w:val="left" w:pos="-20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C2899" w14:textId="77777777" w:rsidR="00A237F8" w:rsidRPr="006A13F5" w:rsidRDefault="00A237F8" w:rsidP="00A5122C">
            <w:pPr>
              <w:tabs>
                <w:tab w:val="left" w:pos="-20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6E7B07" w14:textId="77777777" w:rsidR="00A237F8" w:rsidRPr="006A13F5" w:rsidRDefault="00A237F8" w:rsidP="00A5122C">
            <w:pPr>
              <w:tabs>
                <w:tab w:val="left" w:pos="-20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2A8B6" w14:textId="77777777" w:rsidR="0068624A" w:rsidRPr="006A13F5" w:rsidRDefault="0068624A" w:rsidP="00A5122C">
            <w:pPr>
              <w:tabs>
                <w:tab w:val="left" w:pos="-20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F40E7" w14:textId="77777777" w:rsidR="008739A6" w:rsidRPr="006A13F5" w:rsidRDefault="008739A6" w:rsidP="002C5350">
            <w:p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3" w:type="dxa"/>
          </w:tcPr>
          <w:p w14:paraId="7329E89C" w14:textId="77777777" w:rsidR="0074066E" w:rsidRPr="001D5CD2" w:rsidRDefault="0074066E" w:rsidP="00061B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5825">
              <w:rPr>
                <w:rFonts w:ascii="Arial" w:hAnsi="Arial" w:cs="Arial"/>
                <w:b/>
                <w:sz w:val="28"/>
                <w:szCs w:val="28"/>
              </w:rPr>
              <w:t>Bibliography</w:t>
            </w:r>
          </w:p>
          <w:p w14:paraId="29CD8AE8" w14:textId="77777777" w:rsidR="002C5350" w:rsidRPr="00C85825" w:rsidRDefault="0074066E" w:rsidP="00C858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Peer-Reviewed Journals and Publications</w:t>
            </w:r>
          </w:p>
          <w:p w14:paraId="4D569EDA" w14:textId="77777777" w:rsidR="002C5350" w:rsidRPr="0028120A" w:rsidRDefault="00D04058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66E">
              <w:rPr>
                <w:rFonts w:ascii="Arial" w:hAnsi="Arial" w:cs="Arial"/>
                <w:i/>
                <w:sz w:val="24"/>
                <w:szCs w:val="24"/>
              </w:rPr>
              <w:t>Manikkam</w:t>
            </w:r>
            <w:proofErr w:type="spellEnd"/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M.,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Thompson R.C., Herkimer C.,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</w:t>
            </w:r>
            <w:r w:rsidR="00B31F1E">
              <w:rPr>
                <w:rFonts w:ascii="Arial" w:hAnsi="Arial" w:cs="Arial"/>
                <w:b/>
                <w:sz w:val="24"/>
                <w:szCs w:val="24"/>
              </w:rPr>
              <w:t xml:space="preserve"> (5/7)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Padmanabhan V.</w:t>
            </w:r>
            <w:r w:rsidR="00F123E0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Developmental programming: Impact of prenatal testosterone excess on pre- and postnatal gonadotropin regulation in sheep</w:t>
            </w:r>
            <w:r w:rsidR="00334061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D11E55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 xml:space="preserve">Biology of Reproduction (2006); 78: </w:t>
            </w:r>
            <w:r w:rsidRPr="0074066E">
              <w:rPr>
                <w:rFonts w:ascii="Arial" w:hAnsi="Arial" w:cs="Arial"/>
                <w:sz w:val="24"/>
                <w:szCs w:val="24"/>
              </w:rPr>
              <w:t>648-660</w:t>
            </w:r>
            <w:r w:rsidR="00F123E0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="00B31F1E">
              <w:rPr>
                <w:rFonts w:ascii="Arial" w:hAnsi="Arial" w:cs="Arial"/>
                <w:sz w:val="24"/>
                <w:szCs w:val="24"/>
              </w:rPr>
              <w:t xml:space="preserve"> [I ran several experiments, analyzed data, and many </w:t>
            </w:r>
            <w:proofErr w:type="spellStart"/>
            <w:r w:rsidR="00B31F1E">
              <w:rPr>
                <w:rFonts w:ascii="Arial" w:hAnsi="Arial" w:cs="Arial"/>
                <w:sz w:val="24"/>
                <w:szCs w:val="24"/>
              </w:rPr>
              <w:t>radioimmunoassays</w:t>
            </w:r>
            <w:proofErr w:type="spellEnd"/>
            <w:r w:rsidR="00B31F1E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F18F05C" w14:textId="77777777" w:rsidR="00D04058" w:rsidRPr="0028120A" w:rsidRDefault="00D04058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Herman J.P.,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DE51E5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eastAsia="MS Mincho" w:hAnsi="Arial" w:cs="Arial"/>
                <w:i/>
                <w:sz w:val="24"/>
                <w:szCs w:val="24"/>
                <w:lang w:eastAsia="ja-JP"/>
              </w:rPr>
              <w:t>Chronic stress plasticity in the hypothalamic paraventricular nucleus</w:t>
            </w:r>
            <w:r w:rsidR="00334061" w:rsidRPr="0074066E">
              <w:rPr>
                <w:rFonts w:ascii="Arial" w:eastAsia="MS Mincho" w:hAnsi="Arial" w:cs="Arial"/>
                <w:i/>
                <w:sz w:val="24"/>
                <w:szCs w:val="24"/>
                <w:lang w:eastAsia="ja-JP"/>
              </w:rPr>
              <w:t xml:space="preserve">. </w:t>
            </w:r>
            <w:r w:rsidR="00B31F1E" w:rsidRPr="00B31F1E">
              <w:rPr>
                <w:rFonts w:ascii="Arial" w:eastAsia="MS Mincho" w:hAnsi="Arial" w:cs="Arial"/>
                <w:sz w:val="24"/>
                <w:szCs w:val="24"/>
                <w:u w:val="single"/>
                <w:lang w:eastAsia="ja-JP"/>
              </w:rPr>
              <w:t>Review.</w:t>
            </w:r>
            <w:r w:rsidR="00B31F1E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74066E">
              <w:rPr>
                <w:rStyle w:val="journalname"/>
                <w:rFonts w:ascii="Arial" w:hAnsi="Arial" w:cs="Arial"/>
                <w:sz w:val="24"/>
                <w:szCs w:val="24"/>
              </w:rPr>
              <w:t>Prog</w:t>
            </w:r>
            <w:r w:rsidR="00334061" w:rsidRPr="0074066E">
              <w:rPr>
                <w:rStyle w:val="journalname"/>
                <w:rFonts w:ascii="Arial" w:hAnsi="Arial" w:cs="Arial"/>
                <w:sz w:val="24"/>
                <w:szCs w:val="24"/>
              </w:rPr>
              <w:t>ress in</w:t>
            </w:r>
            <w:r w:rsidRPr="0074066E">
              <w:rPr>
                <w:rStyle w:val="journalname"/>
                <w:rFonts w:ascii="Arial" w:hAnsi="Arial" w:cs="Arial"/>
                <w:sz w:val="24"/>
                <w:szCs w:val="24"/>
              </w:rPr>
              <w:t xml:space="preserve"> Brain Re</w:t>
            </w:r>
            <w:r w:rsidR="00DE51E5" w:rsidRPr="0074066E">
              <w:rPr>
                <w:rFonts w:ascii="Arial" w:hAnsi="Arial" w:cs="Arial"/>
                <w:sz w:val="24"/>
                <w:szCs w:val="24"/>
              </w:rPr>
              <w:t>search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 xml:space="preserve"> (2007)</w:t>
            </w:r>
            <w:r w:rsidRPr="0074066E">
              <w:rPr>
                <w:rFonts w:ascii="Arial" w:hAnsi="Arial" w:cs="Arial"/>
                <w:sz w:val="24"/>
                <w:szCs w:val="24"/>
              </w:rPr>
              <w:t>;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sz w:val="24"/>
                <w:szCs w:val="24"/>
              </w:rPr>
              <w:t>170: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sz w:val="24"/>
                <w:szCs w:val="24"/>
              </w:rPr>
              <w:t>353-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>3</w:t>
            </w:r>
            <w:r w:rsidR="0028120A">
              <w:rPr>
                <w:rFonts w:ascii="Arial" w:hAnsi="Arial" w:cs="Arial"/>
                <w:sz w:val="24"/>
                <w:szCs w:val="24"/>
              </w:rPr>
              <w:t>64.  [I wrote a section and helped revise the final version]</w:t>
            </w:r>
          </w:p>
          <w:p w14:paraId="4AC9A0C2" w14:textId="77777777" w:rsidR="00D04058" w:rsidRPr="0028120A" w:rsidRDefault="00D04058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Roberts E</w:t>
            </w:r>
            <w:r w:rsidR="00B8346B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B8346B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</w:t>
            </w:r>
            <w:r w:rsidR="00B8346B" w:rsidRPr="0074066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8346B" w:rsidRPr="0074066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Ye W</w:t>
            </w:r>
            <w:r w:rsidR="00B8346B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Padmanabhan V, Lee TM.</w:t>
            </w:r>
            <w:r w:rsidR="002C5350"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74066E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u w:val="none"/>
                </w:rPr>
                <w:t>Juvenile rank can predict male-typical adult mating behavior in female sheep treated prenatally with testosterone</w:t>
              </w:r>
            </w:hyperlink>
            <w:r w:rsidR="00334061" w:rsidRPr="0074066E">
              <w:rPr>
                <w:rFonts w:ascii="Arial" w:hAnsi="Arial" w:cs="Arial"/>
                <w:i/>
              </w:rPr>
              <w:t>.</w:t>
            </w:r>
            <w:r w:rsidR="003D2090"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066E">
              <w:rPr>
                <w:rStyle w:val="journalname"/>
                <w:rFonts w:ascii="Arial" w:hAnsi="Arial" w:cs="Arial"/>
                <w:sz w:val="24"/>
                <w:szCs w:val="24"/>
              </w:rPr>
              <w:t>Biol</w:t>
            </w:r>
            <w:r w:rsidR="00334061" w:rsidRPr="0074066E">
              <w:rPr>
                <w:rStyle w:val="journalname"/>
                <w:rFonts w:ascii="Arial" w:hAnsi="Arial" w:cs="Arial"/>
                <w:sz w:val="24"/>
                <w:szCs w:val="24"/>
              </w:rPr>
              <w:t>ogy of Reproduction</w:t>
            </w:r>
            <w:r w:rsidR="003D2090" w:rsidRPr="0074066E">
              <w:rPr>
                <w:rStyle w:val="journalname"/>
                <w:rFonts w:ascii="Arial" w:hAnsi="Arial" w:cs="Arial"/>
                <w:sz w:val="24"/>
                <w:szCs w:val="24"/>
              </w:rPr>
              <w:t xml:space="preserve"> </w:t>
            </w:r>
            <w:r w:rsidR="00334061" w:rsidRPr="0074066E">
              <w:rPr>
                <w:rStyle w:val="journalname"/>
                <w:rFonts w:ascii="Arial" w:hAnsi="Arial" w:cs="Arial"/>
                <w:sz w:val="24"/>
                <w:szCs w:val="24"/>
              </w:rPr>
              <w:t>(</w:t>
            </w:r>
            <w:r w:rsidRPr="0074066E">
              <w:rPr>
                <w:rFonts w:ascii="Arial" w:hAnsi="Arial" w:cs="Arial"/>
                <w:sz w:val="24"/>
                <w:szCs w:val="24"/>
              </w:rPr>
              <w:t>2009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>);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80: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sz w:val="24"/>
                <w:szCs w:val="24"/>
              </w:rPr>
              <w:t>737-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>7</w:t>
            </w:r>
            <w:r w:rsidRPr="0074066E">
              <w:rPr>
                <w:rFonts w:ascii="Arial" w:hAnsi="Arial" w:cs="Arial"/>
                <w:sz w:val="24"/>
                <w:szCs w:val="24"/>
              </w:rPr>
              <w:t>42.</w:t>
            </w:r>
            <w:r w:rsidR="00B31F1E">
              <w:rPr>
                <w:rFonts w:ascii="Arial" w:hAnsi="Arial" w:cs="Arial"/>
                <w:sz w:val="24"/>
                <w:szCs w:val="24"/>
              </w:rPr>
              <w:t xml:space="preserve"> [I ran several experiments and analyzed data as part of my senior honors thesis]</w:t>
            </w:r>
          </w:p>
          <w:p w14:paraId="34291A2E" w14:textId="77777777" w:rsidR="00D04058" w:rsidRPr="0028120A" w:rsidRDefault="00D04058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r w:rsidRPr="0074066E">
              <w:rPr>
                <w:rFonts w:ascii="Arial" w:hAnsi="Arial" w:cs="Arial"/>
                <w:sz w:val="24"/>
                <w:szCs w:val="24"/>
              </w:rPr>
              <w:t>Ostrander M.M., Mueller N.K., Tasker J.G., Herman J.P.</w:t>
            </w:r>
            <w:r w:rsidR="002C5350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Chronic stress-induced neurotransmitter plasticity </w:t>
            </w:r>
            <w:r w:rsidR="00292D66" w:rsidRPr="0074066E">
              <w:rPr>
                <w:rFonts w:ascii="Arial" w:hAnsi="Arial" w:cs="Arial"/>
                <w:i/>
                <w:sz w:val="24"/>
                <w:szCs w:val="24"/>
              </w:rPr>
              <w:t>in the PVN.</w:t>
            </w:r>
            <w:r w:rsidR="009D3C42" w:rsidRPr="007406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4066E">
              <w:rPr>
                <w:rFonts w:ascii="Arial" w:hAnsi="Arial" w:cs="Arial"/>
                <w:sz w:val="24"/>
                <w:szCs w:val="24"/>
              </w:rPr>
              <w:t>Journal of Comparative Neurology</w:t>
            </w:r>
            <w:r w:rsidR="00292D66" w:rsidRPr="0074066E">
              <w:rPr>
                <w:rFonts w:ascii="Arial" w:hAnsi="Arial" w:cs="Arial"/>
                <w:sz w:val="24"/>
                <w:szCs w:val="24"/>
              </w:rPr>
              <w:t xml:space="preserve"> (2009); 517: 156-165</w:t>
            </w:r>
            <w:r w:rsidR="00417389" w:rsidRPr="0074066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8120A">
              <w:rPr>
                <w:rFonts w:ascii="Arial" w:hAnsi="Arial" w:cs="Arial"/>
                <w:sz w:val="24"/>
                <w:szCs w:val="24"/>
              </w:rPr>
              <w:t>[I designed all of the experiments, collected and analyzed the data, and wrote the manuscript with the help of my co-authors]</w:t>
            </w:r>
          </w:p>
          <w:p w14:paraId="27DE192D" w14:textId="77777777" w:rsidR="00047760" w:rsidRPr="0028120A" w:rsidRDefault="00AF4B89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Ostrander M.M.,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Ulrich-Lai Y.M., Choi D.C.,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Richtand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N.M., Herman J.P.</w:t>
            </w:r>
            <w:r w:rsidR="002C5350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Chronic stress produces enduring decreases in novel stress-evoked c-</w:t>
            </w:r>
            <w:proofErr w:type="spellStart"/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fos</w:t>
            </w:r>
            <w:proofErr w:type="spellEnd"/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mRNA expression</w:t>
            </w:r>
            <w:r w:rsidR="00334061"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</w:rPr>
              <w:t xml:space="preserve"> </w:t>
            </w:r>
            <w:r w:rsidRPr="0074066E">
              <w:rPr>
                <w:rFonts w:ascii="Arial" w:hAnsi="Arial" w:cs="Arial"/>
                <w:sz w:val="24"/>
                <w:szCs w:val="24"/>
              </w:rPr>
              <w:t>Stres</w:t>
            </w:r>
            <w:r w:rsidR="00D56F91" w:rsidRPr="0074066E">
              <w:rPr>
                <w:rFonts w:ascii="Arial" w:hAnsi="Arial" w:cs="Arial"/>
                <w:sz w:val="24"/>
                <w:szCs w:val="24"/>
              </w:rPr>
              <w:t>s</w:t>
            </w:r>
            <w:r w:rsidR="00417389" w:rsidRPr="0074066E">
              <w:rPr>
                <w:rFonts w:ascii="Arial" w:hAnsi="Arial" w:cs="Arial"/>
                <w:sz w:val="24"/>
                <w:szCs w:val="24"/>
              </w:rPr>
              <w:t xml:space="preserve"> (2009); </w:t>
            </w:r>
            <w:r w:rsidR="00E92EF2" w:rsidRPr="0074066E">
              <w:rPr>
                <w:rFonts w:ascii="Arial" w:hAnsi="Arial" w:cs="Arial"/>
                <w:sz w:val="24"/>
                <w:szCs w:val="24"/>
              </w:rPr>
              <w:t>12(6):469-77</w:t>
            </w:r>
            <w:r w:rsidR="0028120A">
              <w:rPr>
                <w:rFonts w:ascii="Arial" w:hAnsi="Arial" w:cs="Arial"/>
                <w:sz w:val="24"/>
                <w:szCs w:val="24"/>
              </w:rPr>
              <w:t xml:space="preserve"> [I collected in situ hybridization data and analyzed the data, and revised the manuscript]</w:t>
            </w:r>
          </w:p>
          <w:p w14:paraId="0E788B3F" w14:textId="77777777" w:rsidR="0059681F" w:rsidRPr="0028120A" w:rsidRDefault="00047760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66E">
              <w:rPr>
                <w:rFonts w:ascii="Arial" w:hAnsi="Arial" w:cs="Arial"/>
                <w:i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R.J.,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Zhang R.,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Solomon M.B.,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Albertz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J., Herman J.P. </w:t>
            </w:r>
            <w:r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Stress activation of IL-6 neurons in the hypothalamus. </w:t>
            </w:r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American Journal of Physiology: Regulatory, Integrative and Comparative Physiology</w:t>
            </w:r>
            <w:r w:rsidR="00520003"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(2010); 299(1): 343-51</w:t>
            </w:r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2812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[I assisted in blood collection and microscopy, and revised the manuscript]</w:t>
            </w:r>
          </w:p>
          <w:p w14:paraId="4182B6B2" w14:textId="77777777" w:rsidR="00C83609" w:rsidRPr="0028120A" w:rsidRDefault="0059681F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Zhang R.,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., Solomon M.B.,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D’Alessio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D.A., Herman J.P. 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Role of Glucocorticoids </w:t>
            </w:r>
            <w:r w:rsidR="00F5459A" w:rsidRPr="0074066E">
              <w:rPr>
                <w:rFonts w:ascii="Arial" w:hAnsi="Arial" w:cs="Arial"/>
                <w:i/>
                <w:sz w:val="24"/>
                <w:szCs w:val="24"/>
              </w:rPr>
              <w:t>in Tuning Hindbrain Stress Integration.</w:t>
            </w:r>
            <w:r w:rsidR="007C65A9" w:rsidRPr="007406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459A" w:rsidRPr="0074066E">
              <w:rPr>
                <w:rFonts w:ascii="Arial" w:hAnsi="Arial" w:cs="Arial"/>
                <w:sz w:val="24"/>
                <w:szCs w:val="24"/>
              </w:rPr>
              <w:t>Journal of Neuroscience</w:t>
            </w:r>
            <w:r w:rsidR="00FC3CC1" w:rsidRPr="0074066E">
              <w:rPr>
                <w:rFonts w:ascii="Arial" w:hAnsi="Arial" w:cs="Arial"/>
                <w:sz w:val="24"/>
                <w:szCs w:val="24"/>
              </w:rPr>
              <w:t xml:space="preserve"> (2010); </w:t>
            </w:r>
            <w:r w:rsidR="00520003" w:rsidRPr="0074066E">
              <w:rPr>
                <w:rFonts w:ascii="Arial" w:hAnsi="Arial" w:cs="Arial"/>
                <w:sz w:val="24"/>
                <w:szCs w:val="24"/>
              </w:rPr>
              <w:t>30(44): 14907-14</w:t>
            </w:r>
            <w:r w:rsidR="00F5459A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="0028120A">
              <w:rPr>
                <w:rFonts w:ascii="Arial" w:hAnsi="Arial" w:cs="Arial"/>
                <w:sz w:val="24"/>
                <w:szCs w:val="24"/>
              </w:rPr>
              <w:t xml:space="preserve">  [I assisted in blood collection, microscopy, and revised the manuscript]</w:t>
            </w:r>
          </w:p>
          <w:p w14:paraId="4EA79717" w14:textId="77777777" w:rsidR="00D34A4D" w:rsidRPr="0028120A" w:rsidRDefault="00C83609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Solomon M.B.,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R.J.,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Herman J.P.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Chronic stress, energy balance, and adiposity in female rats.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0642" w:rsidRPr="0074066E">
              <w:rPr>
                <w:rFonts w:ascii="Arial" w:hAnsi="Arial" w:cs="Arial"/>
                <w:sz w:val="24"/>
                <w:szCs w:val="24"/>
              </w:rPr>
              <w:t xml:space="preserve">Physiology and Behavior </w:t>
            </w:r>
            <w:r w:rsidR="00520003" w:rsidRPr="0074066E">
              <w:rPr>
                <w:rFonts w:ascii="Arial" w:hAnsi="Arial" w:cs="Arial"/>
                <w:sz w:val="24"/>
                <w:szCs w:val="24"/>
              </w:rPr>
              <w:t>(2010); 102(1): 84-90</w:t>
            </w:r>
            <w:r w:rsidR="00C80642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="0028120A">
              <w:rPr>
                <w:rFonts w:ascii="Arial" w:hAnsi="Arial" w:cs="Arial"/>
                <w:sz w:val="24"/>
                <w:szCs w:val="24"/>
              </w:rPr>
              <w:t xml:space="preserve"> [I assisted in blood and organ collection, experimental design, and I revised the manuscript]</w:t>
            </w:r>
          </w:p>
          <w:p w14:paraId="0E5C31B0" w14:textId="77777777" w:rsidR="00C80642" w:rsidRPr="0028120A" w:rsidRDefault="00C80642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R.J., Solomon M.B.,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Albertz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J.,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Zhang R., Herman J.P.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Stress vulnerability during adolescent development in rats. </w:t>
            </w:r>
            <w:r w:rsidR="00D34A4D" w:rsidRPr="0074066E">
              <w:rPr>
                <w:rFonts w:ascii="Arial" w:hAnsi="Arial" w:cs="Arial"/>
                <w:sz w:val="24"/>
                <w:szCs w:val="24"/>
              </w:rPr>
              <w:t>Endocrinology (2010);</w:t>
            </w:r>
            <w:r w:rsidR="00520003" w:rsidRPr="0074066E">
              <w:rPr>
                <w:rFonts w:ascii="Arial" w:hAnsi="Arial" w:cs="Arial"/>
                <w:sz w:val="24"/>
                <w:szCs w:val="24"/>
              </w:rPr>
              <w:t xml:space="preserve"> 152(2): 629-38.</w:t>
            </w:r>
            <w:r w:rsidR="0028120A">
              <w:rPr>
                <w:rFonts w:ascii="Arial" w:hAnsi="Arial" w:cs="Arial"/>
                <w:sz w:val="24"/>
                <w:szCs w:val="24"/>
              </w:rPr>
              <w:t xml:space="preserve"> [I assisted in rodent stress exposure, blood and organ collection, and I revised the manuscript]</w:t>
            </w:r>
          </w:p>
          <w:p w14:paraId="01EAE8BC" w14:textId="77777777" w:rsidR="0041150B" w:rsidRPr="0012264A" w:rsidRDefault="00C80642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R. J., Solomon M.B., Krause E.G., Herman J.P.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Opposing effects of chronic stress and weight restriction on cardiovascular, neuroendocrine, and metabolic function.  </w:t>
            </w:r>
            <w:r w:rsidR="00520003" w:rsidRPr="0074066E">
              <w:rPr>
                <w:rFonts w:ascii="Arial" w:hAnsi="Arial" w:cs="Arial"/>
                <w:sz w:val="24"/>
                <w:szCs w:val="24"/>
              </w:rPr>
              <w:t xml:space="preserve">Physiology and Behavior (2011); </w:t>
            </w:r>
            <w:r w:rsidR="0012264A">
              <w:rPr>
                <w:rFonts w:ascii="Arial" w:hAnsi="Arial" w:cs="Arial"/>
                <w:sz w:val="24"/>
                <w:szCs w:val="24"/>
              </w:rPr>
              <w:t>104(2): 228-34.</w:t>
            </w:r>
            <w:r w:rsidR="0012264A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64A">
              <w:rPr>
                <w:rFonts w:ascii="Arial" w:hAnsi="Arial" w:cs="Arial"/>
                <w:sz w:val="24"/>
                <w:szCs w:val="24"/>
              </w:rPr>
              <w:t>[I designed all of the experiments, collected and analyzed the data, and wrote the manuscript with the help of my co-authors]</w:t>
            </w:r>
          </w:p>
          <w:p w14:paraId="2BEF25D3" w14:textId="56AFE691" w:rsidR="00520003" w:rsidRPr="0028120A" w:rsidRDefault="0041150B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74066E">
              <w:rPr>
                <w:rFonts w:ascii="Arial" w:hAnsi="Arial" w:cs="Arial"/>
                <w:i/>
                <w:sz w:val="24"/>
                <w:lang w:bidi="en-US"/>
              </w:rPr>
              <w:t>Krause E.G.,</w:t>
            </w:r>
            <w:r w:rsidRPr="0074066E">
              <w:rPr>
                <w:rFonts w:ascii="Arial" w:hAnsi="Arial" w:cs="Arial"/>
                <w:sz w:val="24"/>
                <w:lang w:bidi="en-US"/>
              </w:rPr>
              <w:t xml:space="preserve"> de </w:t>
            </w:r>
            <w:proofErr w:type="spellStart"/>
            <w:r w:rsidRPr="0074066E">
              <w:rPr>
                <w:rFonts w:ascii="Arial" w:hAnsi="Arial" w:cs="Arial"/>
                <w:sz w:val="24"/>
                <w:lang w:bidi="en-US"/>
              </w:rPr>
              <w:t>Kloet</w:t>
            </w:r>
            <w:proofErr w:type="spellEnd"/>
            <w:r w:rsidRPr="0074066E">
              <w:rPr>
                <w:rFonts w:ascii="Arial" w:hAnsi="Arial" w:cs="Arial"/>
                <w:sz w:val="24"/>
                <w:lang w:bidi="en-US"/>
              </w:rPr>
              <w:t xml:space="preserve"> A.D., </w:t>
            </w:r>
            <w:r w:rsidRPr="0074066E">
              <w:rPr>
                <w:rFonts w:ascii="Arial" w:hAnsi="Arial" w:cs="Arial"/>
                <w:b/>
                <w:sz w:val="24"/>
                <w:lang w:bidi="en-US"/>
              </w:rPr>
              <w:t>Flak J.N.,</w:t>
            </w:r>
            <w:r w:rsidRPr="0074066E">
              <w:rPr>
                <w:rFonts w:ascii="Arial" w:hAnsi="Arial" w:cs="Arial"/>
                <w:sz w:val="24"/>
                <w:lang w:bidi="en-US"/>
              </w:rPr>
              <w:t xml:space="preserve"> </w:t>
            </w:r>
            <w:r w:rsidR="00520003" w:rsidRPr="0074066E">
              <w:rPr>
                <w:rFonts w:ascii="Arial" w:hAnsi="Arial" w:cs="Arial"/>
                <w:sz w:val="24"/>
                <w:lang w:bidi="en-US"/>
              </w:rPr>
              <w:t>Smeltzer, M</w:t>
            </w:r>
            <w:r w:rsidRPr="0074066E">
              <w:rPr>
                <w:rFonts w:ascii="Arial" w:hAnsi="Arial" w:cs="Arial"/>
                <w:sz w:val="24"/>
                <w:lang w:bidi="en-US"/>
              </w:rPr>
              <w:t>.,</w:t>
            </w:r>
            <w:r w:rsidR="00520003" w:rsidRPr="0074066E">
              <w:rPr>
                <w:rFonts w:ascii="Arial" w:hAnsi="Arial" w:cs="Arial"/>
                <w:sz w:val="24"/>
                <w:lang w:bidi="en-US"/>
              </w:rPr>
              <w:t xml:space="preserve"> Solomon M.B.,</w:t>
            </w:r>
            <w:r w:rsidRPr="0074066E">
              <w:rPr>
                <w:rFonts w:ascii="Arial" w:hAnsi="Arial" w:cs="Arial"/>
                <w:sz w:val="24"/>
                <w:lang w:bidi="en-US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lang w:bidi="en-US"/>
              </w:rPr>
              <w:t>Evanson</w:t>
            </w:r>
            <w:proofErr w:type="spellEnd"/>
            <w:r w:rsidR="00520003" w:rsidRPr="0074066E">
              <w:rPr>
                <w:rFonts w:ascii="Arial" w:hAnsi="Arial" w:cs="Arial"/>
                <w:sz w:val="24"/>
                <w:lang w:bidi="en-US"/>
              </w:rPr>
              <w:t xml:space="preserve"> N.K., </w:t>
            </w:r>
            <w:proofErr w:type="spellStart"/>
            <w:r w:rsidR="00520003" w:rsidRPr="0074066E">
              <w:rPr>
                <w:rFonts w:ascii="Arial" w:hAnsi="Arial" w:cs="Arial"/>
                <w:sz w:val="24"/>
                <w:lang w:bidi="en-US"/>
              </w:rPr>
              <w:t>Jankord</w:t>
            </w:r>
            <w:proofErr w:type="spellEnd"/>
            <w:r w:rsidR="00520003" w:rsidRPr="0074066E">
              <w:rPr>
                <w:rFonts w:ascii="Arial" w:hAnsi="Arial" w:cs="Arial"/>
                <w:sz w:val="24"/>
                <w:lang w:bidi="en-US"/>
              </w:rPr>
              <w:t xml:space="preserve"> R., </w:t>
            </w:r>
            <w:r w:rsidR="00D237FD">
              <w:rPr>
                <w:rFonts w:ascii="Arial" w:hAnsi="Arial" w:cs="Arial"/>
                <w:sz w:val="24"/>
                <w:lang w:bidi="en-US"/>
              </w:rPr>
              <w:t>Woods</w:t>
            </w:r>
            <w:r w:rsidRPr="0074066E">
              <w:rPr>
                <w:rFonts w:ascii="Arial" w:hAnsi="Arial" w:cs="Arial"/>
                <w:sz w:val="24"/>
                <w:lang w:bidi="en-US"/>
              </w:rPr>
              <w:t xml:space="preserve"> S.C.,</w:t>
            </w:r>
            <w:r w:rsidR="00520003" w:rsidRPr="0074066E">
              <w:rPr>
                <w:rFonts w:ascii="Arial" w:hAnsi="Arial" w:cs="Arial"/>
                <w:sz w:val="24"/>
                <w:lang w:bidi="en-US"/>
              </w:rPr>
              <w:t xml:space="preserve"> Sakai R.R., Herman J.P.  </w:t>
            </w:r>
            <w:r w:rsidR="00520003" w:rsidRPr="0074066E">
              <w:rPr>
                <w:rFonts w:ascii="Arial" w:hAnsi="Arial" w:cs="Arial"/>
                <w:i/>
                <w:sz w:val="24"/>
                <w:szCs w:val="24"/>
              </w:rPr>
              <w:t>Hydration state controls stress res</w:t>
            </w:r>
            <w:r w:rsidR="002469B6" w:rsidRPr="0074066E">
              <w:rPr>
                <w:rFonts w:ascii="Arial" w:hAnsi="Arial" w:cs="Arial"/>
                <w:i/>
                <w:sz w:val="24"/>
                <w:szCs w:val="24"/>
              </w:rPr>
              <w:t>ponsiveness and social behavior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7C65A9" w:rsidRPr="0074066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20003" w:rsidRPr="0074066E">
              <w:rPr>
                <w:rFonts w:ascii="Arial" w:hAnsi="Arial" w:cs="Arial"/>
                <w:sz w:val="24"/>
                <w:szCs w:val="24"/>
              </w:rPr>
              <w:t>Journal of Neuroscience (2011);</w:t>
            </w:r>
            <w:r w:rsidR="002469B6" w:rsidRPr="0074066E">
              <w:rPr>
                <w:rFonts w:ascii="Arial" w:hAnsi="Arial" w:cs="Arial"/>
                <w:sz w:val="24"/>
                <w:szCs w:val="24"/>
              </w:rPr>
              <w:t xml:space="preserve"> 31(14): 5470-6</w:t>
            </w:r>
            <w:r w:rsidR="00520003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="0028120A">
              <w:rPr>
                <w:rFonts w:ascii="Arial" w:hAnsi="Arial" w:cs="Arial"/>
                <w:sz w:val="24"/>
              </w:rPr>
              <w:t xml:space="preserve"> </w:t>
            </w:r>
            <w:r w:rsidR="0012264A">
              <w:rPr>
                <w:rFonts w:ascii="Arial" w:hAnsi="Arial" w:cs="Arial"/>
                <w:sz w:val="24"/>
              </w:rPr>
              <w:lastRenderedPageBreak/>
              <w:t xml:space="preserve">[I assisted in experimental design, microscopy, blood collection, and revised the manuscript]  </w:t>
            </w:r>
          </w:p>
          <w:p w14:paraId="108AEBF8" w14:textId="77777777" w:rsidR="00C80642" w:rsidRPr="0028120A" w:rsidRDefault="00520003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Krause E.G.,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Kloet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A.D., Scott K.A.,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J.N.</w:t>
            </w:r>
            <w:r w:rsidR="0012264A">
              <w:rPr>
                <w:rFonts w:ascii="Arial" w:hAnsi="Arial" w:cs="Arial"/>
                <w:b/>
                <w:sz w:val="24"/>
                <w:szCs w:val="24"/>
              </w:rPr>
              <w:t xml:space="preserve"> (4/12)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933AE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Sakai R.R.  </w:t>
            </w:r>
            <w:r w:rsidR="002469B6" w:rsidRPr="0074066E">
              <w:rPr>
                <w:rFonts w:ascii="Arial" w:hAnsi="Arial" w:cs="Arial"/>
                <w:i/>
                <w:sz w:val="24"/>
                <w:szCs w:val="24"/>
              </w:rPr>
              <w:t>Blood-borne angiotensin II acts in the brain to influence behavioral and endocrine responses to psychogenic stress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469B6" w:rsidRPr="0074066E">
              <w:rPr>
                <w:rFonts w:ascii="Arial" w:hAnsi="Arial" w:cs="Arial"/>
                <w:sz w:val="24"/>
                <w:szCs w:val="24"/>
              </w:rPr>
              <w:t xml:space="preserve">Journal of Neuroscience (2011); 31(42): </w:t>
            </w:r>
            <w:r w:rsidR="00DB0EEA" w:rsidRPr="0074066E">
              <w:rPr>
                <w:rFonts w:ascii="Arial" w:hAnsi="Arial" w:cs="Arial"/>
                <w:sz w:val="24"/>
                <w:szCs w:val="24"/>
              </w:rPr>
              <w:t>15009-15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12264A">
              <w:rPr>
                <w:rFonts w:ascii="Arial" w:hAnsi="Arial" w:cs="Arial"/>
                <w:sz w:val="24"/>
              </w:rPr>
              <w:t xml:space="preserve">[I assisted in experimental design, microscopy, blood collection, and revised the manuscript]  </w:t>
            </w:r>
          </w:p>
          <w:p w14:paraId="3C8B4B2E" w14:textId="77777777" w:rsidR="005933AE" w:rsidRPr="0028120A" w:rsidRDefault="007C65A9" w:rsidP="009C6C0C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Solomon M.B., </w:t>
            </w:r>
            <w:proofErr w:type="spellStart"/>
            <w:r w:rsidR="005933AE"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="005933AE" w:rsidRPr="0074066E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, Krause E.G., Herman J.P.  </w:t>
            </w:r>
            <w:r w:rsidR="00DB0EEA" w:rsidRPr="0074066E">
              <w:rPr>
                <w:rFonts w:ascii="Arial" w:hAnsi="Arial" w:cs="Arial"/>
                <w:i/>
                <w:sz w:val="24"/>
                <w:szCs w:val="24"/>
              </w:rPr>
              <w:t xml:space="preserve">Identification of Chronic Stress Activated Regions Reveals a Potential Recruited Circuit in Rat Brain. </w:t>
            </w:r>
            <w:r w:rsidR="00F32849" w:rsidRPr="0074066E">
              <w:rPr>
                <w:rFonts w:ascii="Arial" w:hAnsi="Arial" w:cs="Arial"/>
                <w:sz w:val="24"/>
                <w:szCs w:val="24"/>
              </w:rPr>
              <w:t>European Journal of Neuroscience (2012); 36 (4): 2547-55.</w:t>
            </w:r>
            <w:r w:rsidR="0012264A">
              <w:rPr>
                <w:rFonts w:ascii="Arial" w:hAnsi="Arial" w:cs="Arial"/>
                <w:sz w:val="24"/>
                <w:szCs w:val="24"/>
              </w:rPr>
              <w:t xml:space="preserve"> [I designed all of the experiments, collected and analyzed the data, and wrote the manuscript with the help of my co-authors]</w:t>
            </w:r>
          </w:p>
          <w:p w14:paraId="46D0057E" w14:textId="77777777" w:rsidR="006721E9" w:rsidRPr="0028120A" w:rsidRDefault="005933AE" w:rsidP="009C6C0C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66E">
              <w:rPr>
                <w:rFonts w:ascii="Arial" w:hAnsi="Arial" w:cs="Arial"/>
                <w:i/>
                <w:sz w:val="24"/>
                <w:szCs w:val="24"/>
              </w:rPr>
              <w:t>McKlveen</w:t>
            </w:r>
            <w:proofErr w:type="spellEnd"/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J.M.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, Myers B.,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Bundzikova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J., Solomon M.B.,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Seroogy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K.B., Herman J.P. 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Role of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refrontal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ortex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lucocorticoid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eceptors in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tress and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motion.  </w:t>
            </w:r>
            <w:r w:rsidR="006721E9" w:rsidRPr="0074066E">
              <w:rPr>
                <w:rFonts w:ascii="Arial" w:hAnsi="Arial" w:cs="Arial"/>
                <w:sz w:val="24"/>
                <w:szCs w:val="24"/>
              </w:rPr>
              <w:t>Biological Psychiatry (2013); 74 (9): 672-9.</w:t>
            </w:r>
            <w:r w:rsidR="0012264A">
              <w:rPr>
                <w:rFonts w:ascii="Arial" w:hAnsi="Arial" w:cs="Arial"/>
                <w:sz w:val="24"/>
                <w:szCs w:val="24"/>
              </w:rPr>
              <w:t xml:space="preserve"> [I assisted with experimental design, microscopy, blood and organ collection, and revised the manuscript]</w:t>
            </w:r>
          </w:p>
          <w:p w14:paraId="356F8E30" w14:textId="77777777" w:rsidR="006721E9" w:rsidRPr="0028120A" w:rsidRDefault="006721E9" w:rsidP="009C6C0C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Solomon M.B.,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Wulsin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A.C., Rice T.,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J.N.</w:t>
            </w:r>
            <w:r w:rsidR="0012264A">
              <w:rPr>
                <w:rFonts w:ascii="Arial" w:hAnsi="Arial" w:cs="Arial"/>
                <w:b/>
                <w:sz w:val="24"/>
                <w:szCs w:val="24"/>
              </w:rPr>
              <w:t xml:space="preserve"> (7/9)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Ulrich-Lai Y., Herman J.P. 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elective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lucocorticoid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eceptor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ntagonist CORT 108297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ecreases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euroendocrine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tress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esponses and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mmobility in the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orced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wim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est.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 Hormones and Behavior (2014); 65 (4): 363-71.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D5CD2">
              <w:rPr>
                <w:rFonts w:ascii="Arial" w:hAnsi="Arial" w:cs="Arial"/>
                <w:sz w:val="24"/>
                <w:szCs w:val="24"/>
              </w:rPr>
              <w:t>[I assisted in experimental design, blood collection, behavioral analyses, and revised the manuscript]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3AE91FF" w14:textId="77777777" w:rsidR="006721E9" w:rsidRPr="0028120A" w:rsidRDefault="006721E9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Solomon M.B.,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McKlveen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J.M., Myers B.,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R.J., Krause E.G., Herman J.P. 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Role of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araventricular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ucleus-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rojecting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orepinephrine/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pinephrine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eurons in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cute and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hronic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tress.  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European Journal of Neuroscience (2014); 39 (11): 1903-11. </w:t>
            </w:r>
            <w:r w:rsidR="001D5CD2">
              <w:rPr>
                <w:rFonts w:ascii="Arial" w:hAnsi="Arial" w:cs="Arial"/>
                <w:sz w:val="24"/>
                <w:szCs w:val="24"/>
              </w:rPr>
              <w:t>[I designed all of the experiments, collected and analyzed the data, and wrote the manuscript with the help of my co-authors]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14:paraId="2B238CD9" w14:textId="77777777" w:rsidR="00AD38E0" w:rsidRPr="0028120A" w:rsidRDefault="006721E9" w:rsidP="009C6C0C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  <w:r w:rsidRPr="003976CA">
              <w:rPr>
                <w:rFonts w:ascii="Arial" w:hAnsi="Arial" w:cs="Arial"/>
                <w:sz w:val="24"/>
                <w:szCs w:val="24"/>
              </w:rPr>
              <w:t>Patterson C.M., Garfield A.S.,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D’Agostino G., Goforth P.B., Sutton A.K.,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Malec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P.A., Wong J.M.,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M., Jones J.C., Rajala M., Satin L., Rhodes C.J., Olson D.P., Kennedy R.T., Heisler L.K., Myers M.G. Jr. 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Leptin-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nhibited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BN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eurons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nhance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esponses to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ypoglycemia in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egative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nergy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alance.  </w:t>
            </w:r>
            <w:r w:rsidRPr="0074066E">
              <w:rPr>
                <w:rFonts w:ascii="Arial" w:hAnsi="Arial" w:cs="Arial"/>
                <w:sz w:val="24"/>
                <w:szCs w:val="24"/>
              </w:rPr>
              <w:t>Nature Neuroscience (2014); 17 (12): 1744-50.</w:t>
            </w:r>
            <w:r w:rsidR="001D5CD2">
              <w:rPr>
                <w:rFonts w:ascii="Arial" w:hAnsi="Arial" w:cs="Arial"/>
                <w:sz w:val="24"/>
                <w:szCs w:val="24"/>
              </w:rPr>
              <w:t xml:space="preserve"> [I designed all of the experiments, collected and analyzed the data, and wrote the manuscript with the help of my co-authors]</w:t>
            </w:r>
          </w:p>
          <w:p w14:paraId="0DDF36EE" w14:textId="77777777" w:rsidR="00F32849" w:rsidRPr="0028120A" w:rsidRDefault="00AD38E0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976CA">
              <w:rPr>
                <w:rFonts w:ascii="Arial" w:hAnsi="Arial" w:cs="Arial"/>
                <w:i/>
                <w:sz w:val="24"/>
                <w:szCs w:val="24"/>
              </w:rPr>
              <w:t>Garfield A.S.,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Shah B.P.,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Madara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J.C.,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 J.</w:t>
            </w:r>
            <w:r w:rsidR="0012264A">
              <w:rPr>
                <w:rFonts w:ascii="Arial" w:hAnsi="Arial" w:cs="Arial"/>
                <w:b/>
                <w:sz w:val="24"/>
                <w:szCs w:val="24"/>
              </w:rPr>
              <w:t xml:space="preserve"> (7/11)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Heisler L.K. 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arabrachial-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ypothalamic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holecystokinin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eurocircuit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ontrols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ounterregulatory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esponses to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ypoglycemia.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 Cell Metabolism (2014); 20 (6): 1030-7.</w:t>
            </w:r>
            <w:r w:rsidR="001D5CD2">
              <w:rPr>
                <w:rFonts w:ascii="Arial" w:hAnsi="Arial" w:cs="Arial"/>
                <w:sz w:val="24"/>
                <w:szCs w:val="24"/>
              </w:rPr>
              <w:t xml:space="preserve"> [I assisted in experimental design and revised the manuscript] </w:t>
            </w:r>
          </w:p>
          <w:p w14:paraId="474AF09F" w14:textId="77777777" w:rsidR="006721E9" w:rsidRPr="0028120A" w:rsidRDefault="00F32849" w:rsidP="009C6C0C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proofErr w:type="spellStart"/>
            <w:r w:rsidRPr="0074066E">
              <w:rPr>
                <w:rFonts w:ascii="Arial" w:hAnsi="Arial" w:cs="Arial"/>
                <w:i/>
                <w:sz w:val="24"/>
                <w:szCs w:val="24"/>
              </w:rPr>
              <w:t>Kloet</w:t>
            </w:r>
            <w:proofErr w:type="spellEnd"/>
            <w:r w:rsidRPr="0074066E">
              <w:rPr>
                <w:rFonts w:ascii="Arial" w:hAnsi="Arial" w:cs="Arial"/>
                <w:i/>
                <w:sz w:val="24"/>
                <w:szCs w:val="24"/>
              </w:rPr>
              <w:t>, A.D.,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Krause, E.G., Solomon, M.B., 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Flak, J.N.</w:t>
            </w:r>
            <w:r w:rsidR="0012264A">
              <w:rPr>
                <w:rFonts w:ascii="Arial" w:hAnsi="Arial" w:cs="Arial"/>
                <w:b/>
                <w:sz w:val="24"/>
                <w:szCs w:val="24"/>
              </w:rPr>
              <w:t xml:space="preserve"> (4/11)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Herman, J.P. </w:t>
            </w:r>
            <w:r w:rsidR="006721E9"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Adipocyte </w:t>
            </w:r>
            <w:r w:rsidR="00F834B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g</w:t>
            </w:r>
            <w:r w:rsidR="006721E9"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lucocorticoid </w:t>
            </w:r>
            <w:r w:rsidR="00F834B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</w:t>
            </w:r>
            <w:r w:rsidR="006721E9"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eceptors </w:t>
            </w:r>
            <w:r w:rsidR="00F834B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m</w:t>
            </w:r>
            <w:r w:rsidR="006721E9"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ediate </w:t>
            </w:r>
            <w:r w:rsidR="00F834B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f</w:t>
            </w:r>
            <w:r w:rsidR="006721E9"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at-to-</w:t>
            </w:r>
            <w:r w:rsidR="00F834B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b</w:t>
            </w:r>
            <w:r w:rsidR="006721E9"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rain </w:t>
            </w:r>
            <w:r w:rsidR="00F834B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s</w:t>
            </w:r>
            <w:r w:rsidR="006721E9" w:rsidRPr="0074066E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ignaling.  </w:t>
            </w:r>
            <w:proofErr w:type="spellStart"/>
            <w:r w:rsidR="006721E9"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Psychoneuroendocrinology</w:t>
            </w:r>
            <w:proofErr w:type="spellEnd"/>
            <w:r w:rsidR="006721E9"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(2015); 56: 110-9.</w:t>
            </w:r>
            <w:r w:rsidR="001D5C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[I assisted in experimental design, blood and organ collection, western blot analyses, and revised the manuscript]</w:t>
            </w:r>
          </w:p>
          <w:p w14:paraId="20FDEB64" w14:textId="77777777" w:rsidR="00AD38E0" w:rsidRPr="0028120A" w:rsidRDefault="006721E9" w:rsidP="009C6C0C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976CA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Solomon M.B.,</w:t>
            </w:r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Loftspring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M., de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Kloet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A.D., </w:t>
            </w:r>
            <w:r w:rsidRPr="0074066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Flak J.N.</w:t>
            </w:r>
            <w:r w:rsidR="0012264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(7/14)</w:t>
            </w:r>
            <w:r w:rsidRPr="0074066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</w:t>
            </w:r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Herman J.P. </w:t>
            </w:r>
            <w:r w:rsidR="00F834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834BC" w:rsidRPr="00F834BC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Neuroendocrine function after hypothalamic depletion of glucocorticoid receptors in male and female mice.</w:t>
            </w:r>
            <w:r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Endocrinology (2015); </w:t>
            </w:r>
            <w:r w:rsidR="0022296A" w:rsidRPr="007406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156 (8): 2843-53.</w:t>
            </w:r>
            <w:r w:rsidR="001D5C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[I assisted in experimental design, blood and organ collection, and revised the manuscript]</w:t>
            </w:r>
          </w:p>
          <w:p w14:paraId="483C16D2" w14:textId="77777777" w:rsidR="00EF53FA" w:rsidRDefault="00AD38E0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976CA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Myers M.G. Jr.  </w:t>
            </w:r>
            <w:r w:rsidR="00EF53FA" w:rsidRPr="0074066E">
              <w:rPr>
                <w:rFonts w:ascii="Arial" w:hAnsi="Arial" w:cs="Arial"/>
                <w:i/>
                <w:sz w:val="24"/>
                <w:szCs w:val="24"/>
              </w:rPr>
              <w:t xml:space="preserve">CNS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EF53FA" w:rsidRPr="0074066E">
              <w:rPr>
                <w:rFonts w:ascii="Arial" w:hAnsi="Arial" w:cs="Arial"/>
                <w:i/>
                <w:sz w:val="24"/>
                <w:szCs w:val="24"/>
              </w:rPr>
              <w:t xml:space="preserve">echanisms of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EF53FA" w:rsidRPr="0074066E">
              <w:rPr>
                <w:rFonts w:ascii="Arial" w:hAnsi="Arial" w:cs="Arial"/>
                <w:i/>
                <w:sz w:val="24"/>
                <w:szCs w:val="24"/>
              </w:rPr>
              <w:t xml:space="preserve">eptin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EF53FA" w:rsidRPr="0074066E">
              <w:rPr>
                <w:rFonts w:ascii="Arial" w:hAnsi="Arial" w:cs="Arial"/>
                <w:i/>
                <w:sz w:val="24"/>
                <w:szCs w:val="24"/>
              </w:rPr>
              <w:t xml:space="preserve">ction. </w:t>
            </w:r>
            <w:r w:rsidR="00B31F1E" w:rsidRPr="00B31F1E">
              <w:rPr>
                <w:rFonts w:ascii="Arial" w:hAnsi="Arial" w:cs="Arial"/>
                <w:sz w:val="24"/>
                <w:szCs w:val="24"/>
                <w:u w:val="single"/>
              </w:rPr>
              <w:t>Review.</w:t>
            </w:r>
            <w:r w:rsidR="00B31F1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F53FA" w:rsidRPr="0074066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F53FA" w:rsidRPr="0074066E">
              <w:rPr>
                <w:rFonts w:ascii="Arial" w:hAnsi="Arial" w:cs="Arial"/>
                <w:sz w:val="24"/>
                <w:szCs w:val="24"/>
              </w:rPr>
              <w:t xml:space="preserve">Molecular Endocrinology (2015); </w:t>
            </w:r>
            <w:r w:rsidR="0022296A" w:rsidRPr="0074066E">
              <w:rPr>
                <w:rFonts w:ascii="Arial" w:hAnsi="Arial" w:cs="Arial"/>
                <w:sz w:val="24"/>
                <w:szCs w:val="24"/>
              </w:rPr>
              <w:t>30 (1): 3-12.</w:t>
            </w:r>
            <w:r w:rsidR="001D5CD2">
              <w:rPr>
                <w:rFonts w:ascii="Arial" w:hAnsi="Arial" w:cs="Arial"/>
                <w:sz w:val="24"/>
                <w:szCs w:val="24"/>
              </w:rPr>
              <w:t xml:space="preserve">  [I wrote the manuscript with revisions from my co-author]</w:t>
            </w:r>
          </w:p>
          <w:p w14:paraId="444458AC" w14:textId="6856209C" w:rsidR="00EC130F" w:rsidRPr="00EC130F" w:rsidRDefault="009768C7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768C7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Rosario W.</w:t>
            </w:r>
            <w:r w:rsidRPr="009768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Singh I., </w:t>
            </w:r>
            <w:proofErr w:type="spellStart"/>
            <w:r w:rsidRPr="009768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Wautlet</w:t>
            </w:r>
            <w:proofErr w:type="spellEnd"/>
            <w:r w:rsidRPr="009768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A., </w:t>
            </w:r>
            <w:r w:rsidRPr="009768C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Flak J.</w:t>
            </w:r>
            <w:r w:rsidR="004A02A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CC3D0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5/12)</w:t>
            </w:r>
            <w:r w:rsidRPr="009768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Myers M.G. Jr, Rhodes C.J.</w:t>
            </w:r>
            <w:r w:rsidRPr="009768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The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b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rain to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p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ancreatic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i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slet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n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euronal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m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ap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eveals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d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ifferential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g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lucose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egulation from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d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istinct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h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ypothalamic </w:t>
            </w:r>
            <w:r w:rsidR="004502E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r</w:t>
            </w:r>
            <w:r w:rsidRPr="00EC130F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egions.</w:t>
            </w:r>
            <w:r w:rsidRPr="009768C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68C7">
              <w:rPr>
                <w:rFonts w:ascii="Arial" w:hAnsi="Arial" w:cs="Arial"/>
                <w:sz w:val="24"/>
                <w:szCs w:val="24"/>
              </w:rPr>
              <w:t xml:space="preserve">Diabetes (2016); </w:t>
            </w:r>
            <w:r w:rsidRPr="009768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65(9):2711-23.</w:t>
            </w:r>
            <w:r w:rsidR="00EC1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[I provide</w:t>
            </w:r>
            <w:r w:rsidR="00E726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EC1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technical assistance and revised the manuscript]</w:t>
            </w:r>
          </w:p>
          <w:p w14:paraId="0D0A84EC" w14:textId="2F95E8C2" w:rsidR="00EC130F" w:rsidRPr="00EC130F" w:rsidRDefault="00EC130F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130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Flak J.N. 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56645E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ole for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>eptin-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egulated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eurocircuitry in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ubordination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tress. </w:t>
            </w:r>
            <w:r w:rsidRPr="00EC130F">
              <w:rPr>
                <w:rFonts w:ascii="Arial" w:hAnsi="Arial" w:cs="Arial"/>
                <w:sz w:val="24"/>
                <w:szCs w:val="24"/>
              </w:rPr>
              <w:t xml:space="preserve">Physiology and Behavior. (2016); </w:t>
            </w:r>
            <w:r w:rsidRPr="00EC13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S0031-9384(16)30633-3.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[I solely wrote the review]</w:t>
            </w:r>
          </w:p>
          <w:p w14:paraId="58676B5A" w14:textId="1F6DB503" w:rsidR="00457181" w:rsidRDefault="00EC130F" w:rsidP="00EF53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130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Flak J.N.,</w:t>
            </w:r>
            <w:r w:rsidRPr="00EC13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130F">
              <w:rPr>
                <w:rFonts w:ascii="Arial" w:hAnsi="Arial" w:cs="Arial"/>
                <w:sz w:val="24"/>
                <w:szCs w:val="24"/>
              </w:rPr>
              <w:t>Arble</w:t>
            </w:r>
            <w:proofErr w:type="spellEnd"/>
            <w:r w:rsidRPr="00EC130F">
              <w:rPr>
                <w:rFonts w:ascii="Arial" w:hAnsi="Arial" w:cs="Arial"/>
                <w:sz w:val="24"/>
                <w:szCs w:val="24"/>
              </w:rPr>
              <w:t xml:space="preserve"> D., Pan W., Patterson </w:t>
            </w:r>
            <w:r w:rsidR="00B17217">
              <w:rPr>
                <w:rFonts w:ascii="Arial" w:hAnsi="Arial" w:cs="Arial"/>
                <w:sz w:val="24"/>
                <w:szCs w:val="24"/>
              </w:rPr>
              <w:t xml:space="preserve">C.M., Lanigan T., </w:t>
            </w:r>
            <w:proofErr w:type="spellStart"/>
            <w:r w:rsidR="00B17217">
              <w:rPr>
                <w:rFonts w:ascii="Arial" w:hAnsi="Arial" w:cs="Arial"/>
                <w:sz w:val="24"/>
                <w:szCs w:val="24"/>
              </w:rPr>
              <w:t>Sacksner</w:t>
            </w:r>
            <w:proofErr w:type="spellEnd"/>
            <w:r w:rsidR="00B17217">
              <w:rPr>
                <w:rFonts w:ascii="Arial" w:hAnsi="Arial" w:cs="Arial"/>
                <w:sz w:val="24"/>
                <w:szCs w:val="24"/>
              </w:rPr>
              <w:t xml:space="preserve"> J., </w:t>
            </w:r>
            <w:r w:rsidRPr="00EC130F">
              <w:rPr>
                <w:rFonts w:ascii="Arial" w:hAnsi="Arial" w:cs="Arial"/>
                <w:sz w:val="24"/>
                <w:szCs w:val="24"/>
              </w:rPr>
              <w:t xml:space="preserve">Joosten M., Morgan D., Allison M.B., Hayes J., Feldman E., Seeley R.J., Olson D.P., </w:t>
            </w:r>
            <w:proofErr w:type="spellStart"/>
            <w:r w:rsidRPr="00EC130F">
              <w:rPr>
                <w:rFonts w:ascii="Arial" w:hAnsi="Arial" w:cs="Arial"/>
                <w:sz w:val="24"/>
                <w:szCs w:val="24"/>
              </w:rPr>
              <w:t>Rahmouni</w:t>
            </w:r>
            <w:proofErr w:type="spellEnd"/>
            <w:r w:rsidRPr="00EC130F">
              <w:rPr>
                <w:rFonts w:ascii="Arial" w:hAnsi="Arial" w:cs="Arial"/>
                <w:sz w:val="24"/>
                <w:szCs w:val="24"/>
              </w:rPr>
              <w:t xml:space="preserve"> K., Myers M.G. Jr. 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>eptin-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egulated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eural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ircuit that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odulates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lucose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obilization in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esponse to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oxious </w:t>
            </w:r>
            <w:r w:rsidR="004502EB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EC130F">
              <w:rPr>
                <w:rFonts w:ascii="Arial" w:hAnsi="Arial" w:cs="Arial"/>
                <w:i/>
                <w:sz w:val="24"/>
                <w:szCs w:val="24"/>
              </w:rPr>
              <w:t xml:space="preserve">timuli. </w:t>
            </w:r>
            <w:r w:rsidRPr="00EC130F">
              <w:rPr>
                <w:rFonts w:ascii="Arial" w:hAnsi="Arial" w:cs="Arial"/>
                <w:sz w:val="24"/>
                <w:szCs w:val="24"/>
              </w:rPr>
              <w:t>Journal of Clinical Investigation</w:t>
            </w:r>
            <w:r w:rsidR="00B17217">
              <w:rPr>
                <w:rFonts w:ascii="Arial" w:hAnsi="Arial" w:cs="Arial"/>
                <w:sz w:val="24"/>
                <w:szCs w:val="24"/>
              </w:rPr>
              <w:t xml:space="preserve"> (2017</w:t>
            </w:r>
            <w:r w:rsidR="009E6F77">
              <w:rPr>
                <w:rFonts w:ascii="Arial" w:hAnsi="Arial" w:cs="Arial"/>
                <w:sz w:val="24"/>
                <w:szCs w:val="24"/>
              </w:rPr>
              <w:t>)</w:t>
            </w:r>
            <w:r w:rsidR="00B17217">
              <w:rPr>
                <w:rFonts w:ascii="Arial" w:hAnsi="Arial" w:cs="Arial"/>
                <w:sz w:val="24"/>
                <w:szCs w:val="24"/>
              </w:rPr>
              <w:t>; 127(8): 3103-3113</w:t>
            </w:r>
            <w:r w:rsidRPr="00EC130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[I designed all of the experiments, collected and analyzed the data, and wrote the manuscript with the help of my co-authors]</w:t>
            </w:r>
          </w:p>
          <w:p w14:paraId="57E6DEB4" w14:textId="4C1ECC46" w:rsidR="00457181" w:rsidRPr="00457181" w:rsidRDefault="009C6C0C" w:rsidP="00EF53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181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45718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cott K</w:t>
            </w:r>
            <w:r w:rsidR="0045718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45718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Kloet</w:t>
            </w:r>
            <w:proofErr w:type="spellEnd"/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Smeltzer M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571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Flak J</w:t>
            </w:r>
            <w:r w:rsidR="004571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571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57181" w:rsidRPr="004571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(5/9)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Tamashiro K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Sakai R</w:t>
            </w:r>
            <w:r w:rsid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5718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R.  </w:t>
            </w:r>
            <w:r w:rsidRPr="0045718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Susceptibility or resilience? Prenatal stress predisposes mal</w:t>
            </w:r>
            <w:r w:rsidR="000424C8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e rats to social </w:t>
            </w:r>
            <w:proofErr w:type="gramStart"/>
            <w:r w:rsidR="000424C8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subordination, </w:t>
            </w:r>
            <w:r w:rsidRPr="0045718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but</w:t>
            </w:r>
            <w:proofErr w:type="gramEnd"/>
            <w:r w:rsidRPr="0045718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facilitates adaptation to subordinate status.</w:t>
            </w:r>
            <w:r w:rsidR="00457181" w:rsidRPr="00457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Physiology and Behavior (2017); 178: 117-125.</w:t>
            </w:r>
            <w:r w:rsidRPr="0045718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57181" w:rsidRPr="00457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[I assisted in experimental design, blood and organ collection, and revised the manuscript</w:t>
            </w:r>
            <w:r w:rsidR="00457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]</w:t>
            </w:r>
          </w:p>
          <w:p w14:paraId="76662665" w14:textId="2A3903B0" w:rsidR="00457181" w:rsidRDefault="00457181" w:rsidP="004571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181">
              <w:rPr>
                <w:rFonts w:ascii="Arial" w:hAnsi="Arial" w:cs="Arial"/>
                <w:i/>
                <w:sz w:val="24"/>
                <w:szCs w:val="24"/>
              </w:rPr>
              <w:t>Meek T.H.,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M.E., Faber C.L., </w:t>
            </w:r>
            <w:r w:rsidRPr="00457181">
              <w:rPr>
                <w:rFonts w:ascii="Arial" w:hAnsi="Arial" w:cs="Arial"/>
                <w:b/>
                <w:sz w:val="24"/>
                <w:szCs w:val="24"/>
              </w:rPr>
              <w:t>Flak J.N.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(8/10)</w:t>
            </w:r>
            <w:r w:rsidRPr="004571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Myers M.G. Jr., Morton G.J. </w:t>
            </w:r>
            <w:r w:rsidRPr="00730455">
              <w:rPr>
                <w:rFonts w:ascii="Arial" w:hAnsi="Arial" w:cs="Arial"/>
                <w:i/>
                <w:sz w:val="24"/>
                <w:szCs w:val="24"/>
              </w:rPr>
              <w:t xml:space="preserve">In uncontrolled diabetes, hyperglucagonemia and ketosis result from deficient leptin action in the parabrachial nucleus. </w:t>
            </w:r>
            <w:r w:rsidR="000424C8">
              <w:rPr>
                <w:rFonts w:ascii="Arial" w:hAnsi="Arial" w:cs="Arial"/>
                <w:sz w:val="24"/>
                <w:szCs w:val="24"/>
              </w:rPr>
              <w:t>Endocrinology (2018); 159(4):1860-1872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57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[I assisted in experimental design,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utilization of a mouse model</w:t>
            </w:r>
            <w:r w:rsidRPr="00457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and revised the manuscript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]</w:t>
            </w:r>
            <w:r w:rsidRPr="004571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A0EFA8" w14:textId="49F601A4" w:rsidR="00441B73" w:rsidRPr="004502EB" w:rsidRDefault="00B606F2" w:rsidP="004571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B606F2">
              <w:rPr>
                <w:rFonts w:ascii="Arial" w:hAnsi="Arial" w:cs="Arial"/>
                <w:i/>
                <w:sz w:val="24"/>
                <w:szCs w:val="24"/>
              </w:rPr>
              <w:t xml:space="preserve">Pan W., </w:t>
            </w:r>
            <w:r w:rsidR="00145587">
              <w:rPr>
                <w:rFonts w:ascii="Arial" w:hAnsi="Arial" w:cs="Arial"/>
                <w:sz w:val="24"/>
                <w:szCs w:val="24"/>
              </w:rPr>
              <w:t>Adams</w:t>
            </w:r>
            <w:r>
              <w:rPr>
                <w:rFonts w:ascii="Arial" w:hAnsi="Arial" w:cs="Arial"/>
                <w:sz w:val="24"/>
                <w:szCs w:val="24"/>
              </w:rPr>
              <w:t xml:space="preserve"> J., Allison M.B., </w:t>
            </w:r>
            <w:r w:rsidRPr="00B606F2">
              <w:rPr>
                <w:rFonts w:ascii="Arial" w:hAnsi="Arial" w:cs="Arial"/>
                <w:b/>
                <w:sz w:val="24"/>
                <w:szCs w:val="24"/>
              </w:rPr>
              <w:t>Flak J.N. (5/11)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Olson D.P., Myers M.G. Jr.  </w:t>
            </w:r>
            <w:r w:rsidRPr="004502EB">
              <w:rPr>
                <w:rFonts w:ascii="Arial" w:hAnsi="Arial" w:cs="Arial"/>
                <w:i/>
                <w:iCs/>
                <w:sz w:val="24"/>
                <w:szCs w:val="24"/>
              </w:rPr>
              <w:t>Essential role for hypothalamic calcitonin receptor-expressing neurons in the control of food intake by leptin.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424C8">
              <w:rPr>
                <w:rFonts w:ascii="Arial" w:hAnsi="Arial" w:cs="Arial"/>
                <w:sz w:val="24"/>
                <w:szCs w:val="24"/>
              </w:rPr>
              <w:t>Endocrinology (2018); 159(4):1585-1594</w:t>
            </w:r>
            <w:r>
              <w:rPr>
                <w:rFonts w:ascii="Arial" w:hAnsi="Arial" w:cs="Arial"/>
                <w:sz w:val="24"/>
                <w:szCs w:val="24"/>
              </w:rPr>
              <w:t>.  [I assisted in running immunohistochemical analyses and revised the manuscript]</w:t>
            </w:r>
          </w:p>
          <w:p w14:paraId="7DA9D50E" w14:textId="5110CE3B" w:rsidR="004502EB" w:rsidRPr="004502EB" w:rsidRDefault="004502EB" w:rsidP="004571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502E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Flak J.N.,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Goforth P.B.,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Dell’Orco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J., Sabatini P.V., Li C.,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Bozadjieva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N., Sorenson M.,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Valenta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A., Cras-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Meneur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C., Ansari A.,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Sacksner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J.,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Kodur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N., Sandoval D., Kennedy R.T., Olson D.P., Myers M.G. Jr. </w:t>
            </w:r>
            <w:r w:rsidRPr="004502EB">
              <w:rPr>
                <w:rFonts w:ascii="Arial" w:hAnsi="Arial" w:cs="Arial"/>
                <w:i/>
                <w:sz w:val="24"/>
                <w:szCs w:val="24"/>
              </w:rPr>
              <w:t xml:space="preserve">Ventromedial </w:t>
            </w:r>
            <w:r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Pr="004502EB">
              <w:rPr>
                <w:rFonts w:ascii="Arial" w:hAnsi="Arial" w:cs="Arial"/>
                <w:i/>
                <w:sz w:val="24"/>
                <w:szCs w:val="24"/>
              </w:rPr>
              <w:t xml:space="preserve">ypothalamic 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4502EB">
              <w:rPr>
                <w:rFonts w:ascii="Arial" w:hAnsi="Arial" w:cs="Arial"/>
                <w:i/>
                <w:sz w:val="24"/>
                <w:szCs w:val="24"/>
              </w:rPr>
              <w:t xml:space="preserve">ucleus </w:t>
            </w:r>
            <w:r w:rsidR="00412636">
              <w:rPr>
                <w:rFonts w:ascii="Arial" w:hAnsi="Arial" w:cs="Arial"/>
                <w:i/>
                <w:sz w:val="24"/>
                <w:szCs w:val="24"/>
              </w:rPr>
              <w:t>neuronal subset regulates blood glucose independently of insulin</w:t>
            </w:r>
            <w:r w:rsidRPr="004502EB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793DB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93DBA">
              <w:rPr>
                <w:rFonts w:ascii="Arial" w:hAnsi="Arial" w:cs="Arial"/>
                <w:iCs/>
                <w:sz w:val="24"/>
                <w:szCs w:val="24"/>
              </w:rPr>
              <w:t>Journal of Clinical Investigation (2020); 130(6): 2943-2952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[I designed all of the experiments, collected and analyzed the data, and wrote the manuscript with the help of my co-authors]</w:t>
            </w:r>
          </w:p>
          <w:p w14:paraId="64BF70D8" w14:textId="5047C6FA" w:rsidR="00272F7C" w:rsidRDefault="00272F7C" w:rsidP="0045718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Cheng W.,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Gonzalez I., Pan W., </w:t>
            </w:r>
            <w:r w:rsidRPr="00272F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Flak J.N. (15/22)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Blouet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C., Myers M.G. Jr.  </w:t>
            </w:r>
            <w:r w:rsidRPr="00272F7C">
              <w:rPr>
                <w:rFonts w:ascii="Arial" w:hAnsi="Arial" w:cs="Arial"/>
                <w:i/>
                <w:sz w:val="24"/>
                <w:szCs w:val="24"/>
              </w:rPr>
              <w:t>Calcitonin receptor neurons in the mouse nucleus tractus solitarius control energy balance via non-aversive suppression of feeding.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Cell Metabolism (2020); 31(2): 301-312. [I </w:t>
            </w:r>
            <w:r w:rsidR="002B7E5D">
              <w:rPr>
                <w:rFonts w:ascii="Arial" w:hAnsi="Arial" w:cs="Arial"/>
                <w:iCs/>
                <w:sz w:val="24"/>
                <w:szCs w:val="24"/>
              </w:rPr>
              <w:t>helped with some protocols and experimental design.  I also provided feedback on the writing]</w:t>
            </w:r>
          </w:p>
          <w:p w14:paraId="3356D7BB" w14:textId="1D57612E" w:rsidR="00272F7C" w:rsidRPr="00272F7C" w:rsidRDefault="00272F7C" w:rsidP="00272F7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502EB">
              <w:rPr>
                <w:rFonts w:ascii="Arial" w:hAnsi="Arial" w:cs="Arial"/>
                <w:i/>
                <w:sz w:val="24"/>
                <w:szCs w:val="24"/>
              </w:rPr>
              <w:t>Bozadjieva</w:t>
            </w:r>
            <w:proofErr w:type="spellEnd"/>
            <w:r w:rsidRPr="004502EB">
              <w:rPr>
                <w:rFonts w:ascii="Arial" w:hAnsi="Arial" w:cs="Arial"/>
                <w:i/>
                <w:sz w:val="24"/>
                <w:szCs w:val="24"/>
              </w:rPr>
              <w:t xml:space="preserve"> N.,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Ross R.A., </w:t>
            </w:r>
            <w:r w:rsidR="002B7E5D">
              <w:rPr>
                <w:rFonts w:ascii="Arial" w:hAnsi="Arial" w:cs="Arial"/>
                <w:iCs/>
                <w:sz w:val="24"/>
                <w:szCs w:val="24"/>
              </w:rPr>
              <w:t xml:space="preserve">Johnson D.Q., Haggerty D.L., Atwood B.,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Lowell B.B., </w:t>
            </w:r>
            <w:r w:rsidRPr="004502E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Flak J.N.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2B7E5D">
              <w:rPr>
                <w:rFonts w:ascii="Arial" w:hAnsi="Arial" w:cs="Arial"/>
                <w:i/>
                <w:sz w:val="24"/>
                <w:szCs w:val="24"/>
              </w:rPr>
              <w:t xml:space="preserve">The role of </w:t>
            </w:r>
            <w:r w:rsidR="00412636">
              <w:rPr>
                <w:rFonts w:ascii="Arial" w:hAnsi="Arial" w:cs="Arial"/>
                <w:i/>
                <w:sz w:val="24"/>
                <w:szCs w:val="24"/>
              </w:rPr>
              <w:t>mediobasal</w:t>
            </w:r>
            <w:r w:rsidR="002B7E5D">
              <w:rPr>
                <w:rFonts w:ascii="Arial" w:hAnsi="Arial" w:cs="Arial"/>
                <w:i/>
                <w:sz w:val="24"/>
                <w:szCs w:val="24"/>
              </w:rPr>
              <w:t xml:space="preserve"> hypothalamic PACAP in the control of body weight and metabolism</w:t>
            </w:r>
            <w:r w:rsidRPr="00873839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93DBA">
              <w:rPr>
                <w:rFonts w:ascii="Arial" w:hAnsi="Arial" w:cs="Arial"/>
                <w:iCs/>
                <w:sz w:val="24"/>
                <w:szCs w:val="24"/>
              </w:rPr>
              <w:t>Endocrinology (2021); 162(4)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[I designed all of the experiments, collected and analyzed the data, and wrote the manuscript with the help of my co-authors]</w:t>
            </w:r>
            <w:r w:rsidRPr="008738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3CC0CF17" w14:textId="4795AAB3" w:rsidR="00272F7C" w:rsidRPr="004502EB" w:rsidRDefault="00272F7C" w:rsidP="00272F7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14:paraId="47DBD77E" w14:textId="77777777" w:rsidR="00457181" w:rsidRPr="004502EB" w:rsidRDefault="00457181" w:rsidP="004571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96E8B4" w14:textId="77777777" w:rsidR="0074066E" w:rsidRPr="003976CA" w:rsidRDefault="0074066E" w:rsidP="003976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Non-Peer-Reviewed Publications</w:t>
            </w:r>
          </w:p>
          <w:p w14:paraId="506A2AE4" w14:textId="5FB4C92B" w:rsidR="0074066E" w:rsidRDefault="0074066E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The effect of prenatal testosterone on female social dominance in sheep. </w:t>
            </w:r>
            <w:r w:rsidR="00184DA7">
              <w:rPr>
                <w:rFonts w:ascii="Arial" w:hAnsi="Arial" w:cs="Arial"/>
                <w:sz w:val="24"/>
                <w:szCs w:val="24"/>
                <w:u w:val="single"/>
              </w:rPr>
              <w:t>Senior Honors Thesis.</w:t>
            </w:r>
            <w:r w:rsidR="00184DA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4066E">
              <w:rPr>
                <w:rFonts w:ascii="Arial" w:hAnsi="Arial" w:cs="Arial"/>
                <w:sz w:val="24"/>
                <w:szCs w:val="24"/>
              </w:rPr>
              <w:t>University of Michigan (2004).</w:t>
            </w:r>
          </w:p>
          <w:p w14:paraId="13FC3D14" w14:textId="77777777" w:rsidR="00C85825" w:rsidRPr="0074066E" w:rsidRDefault="00C85825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Chronic </w:t>
            </w:r>
            <w:r w:rsid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tress, neurotransmitter plasticity, and body weight.  </w:t>
            </w:r>
            <w:r w:rsidR="0028120A" w:rsidRPr="0028120A">
              <w:rPr>
                <w:rFonts w:ascii="Arial" w:hAnsi="Arial" w:cs="Arial"/>
                <w:sz w:val="24"/>
                <w:szCs w:val="24"/>
                <w:u w:val="single"/>
              </w:rPr>
              <w:t>Ph</w:t>
            </w:r>
            <w:r w:rsidR="0028120A">
              <w:rPr>
                <w:rFonts w:ascii="Arial" w:hAnsi="Arial" w:cs="Arial"/>
                <w:sz w:val="24"/>
                <w:szCs w:val="24"/>
                <w:u w:val="single"/>
              </w:rPr>
              <w:t>.D.</w:t>
            </w:r>
            <w:r w:rsidR="0028120A" w:rsidRPr="0028120A">
              <w:rPr>
                <w:rFonts w:ascii="Arial" w:hAnsi="Arial" w:cs="Arial"/>
                <w:sz w:val="24"/>
                <w:szCs w:val="24"/>
                <w:u w:val="single"/>
              </w:rPr>
              <w:t xml:space="preserve"> Dissertation.  </w:t>
            </w:r>
            <w:r>
              <w:rPr>
                <w:rFonts w:ascii="Arial" w:hAnsi="Arial" w:cs="Arial"/>
                <w:sz w:val="24"/>
                <w:szCs w:val="24"/>
              </w:rPr>
              <w:t>University of Cincinnati (2012).</w:t>
            </w:r>
          </w:p>
          <w:p w14:paraId="4EBFF059" w14:textId="77777777" w:rsidR="0013592E" w:rsidRPr="003976CA" w:rsidRDefault="0013592E" w:rsidP="00A512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45622" w14:textId="77777777" w:rsidR="00A5122C" w:rsidRPr="003976CA" w:rsidRDefault="003976CA" w:rsidP="00A5122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76CA">
              <w:rPr>
                <w:rFonts w:ascii="Arial" w:hAnsi="Arial" w:cs="Arial"/>
                <w:i/>
                <w:sz w:val="24"/>
                <w:szCs w:val="24"/>
              </w:rPr>
              <w:t>Abstracts</w:t>
            </w:r>
          </w:p>
          <w:p w14:paraId="6E191AFC" w14:textId="77777777" w:rsidR="006145AF" w:rsidRPr="0028120A" w:rsidRDefault="00E4519D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Astapova</w:t>
            </w:r>
            <w:proofErr w:type="spellEnd"/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O.I.,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Herkimer C., Olton P.R., Lee J.S., </w:t>
            </w:r>
            <w:r w:rsidRPr="0074066E">
              <w:rPr>
                <w:rFonts w:ascii="Arial" w:hAnsi="Arial" w:cs="Arial"/>
                <w:b/>
                <w:color w:val="000000"/>
                <w:sz w:val="24"/>
                <w:szCs w:val="24"/>
              </w:rPr>
              <w:t>Flak J.,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Padmanabhan V.</w:t>
            </w:r>
            <w:r w:rsidR="003D2090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Developmental Programming: Defects in </w:t>
            </w:r>
            <w:r w:rsidR="00131D12" w:rsidRPr="0074066E">
              <w:rPr>
                <w:rFonts w:ascii="Arial" w:hAnsi="Arial" w:cs="Arial"/>
                <w:i/>
                <w:sz w:val="24"/>
                <w:szCs w:val="24"/>
              </w:rPr>
              <w:t>preovulatory estradiol rise and gonadotropin 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urge</w:t>
            </w:r>
            <w:r w:rsidRPr="0074066E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131D12"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dynamics in prenatal testosterone-treated ewes are not programmed by androgenic action of t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estosterone</w:t>
            </w:r>
            <w:r w:rsidR="00334061"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Society for the Study of Reproduction </w:t>
            </w:r>
            <w:r w:rsidR="00CB19B3" w:rsidRPr="0074066E">
              <w:rPr>
                <w:rFonts w:ascii="Arial" w:hAnsi="Arial" w:cs="Arial"/>
                <w:sz w:val="24"/>
                <w:szCs w:val="24"/>
              </w:rPr>
              <w:t xml:space="preserve">Annual Meeting </w:t>
            </w:r>
            <w:r w:rsidRPr="0074066E">
              <w:rPr>
                <w:rFonts w:ascii="Arial" w:hAnsi="Arial" w:cs="Arial"/>
                <w:sz w:val="24"/>
                <w:szCs w:val="24"/>
              </w:rPr>
              <w:t>(</w:t>
            </w:r>
            <w:r w:rsidR="00334061" w:rsidRPr="0074066E">
              <w:rPr>
                <w:rFonts w:ascii="Arial" w:hAnsi="Arial" w:cs="Arial"/>
                <w:sz w:val="24"/>
                <w:szCs w:val="24"/>
              </w:rPr>
              <w:t xml:space="preserve">2006: </w:t>
            </w:r>
            <w:r w:rsidRPr="0074066E">
              <w:rPr>
                <w:rFonts w:ascii="Arial" w:hAnsi="Arial" w:cs="Arial"/>
                <w:sz w:val="24"/>
                <w:szCs w:val="24"/>
              </w:rPr>
              <w:t>Omaha, Nebraska)</w:t>
            </w:r>
          </w:p>
          <w:p w14:paraId="542D1E12" w14:textId="77777777" w:rsidR="00D27EFB" w:rsidRPr="00DB6E1D" w:rsidRDefault="00A237F8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Flak J</w:t>
            </w:r>
            <w:r w:rsidR="006131BE" w:rsidRPr="0074066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="006131BE" w:rsidRPr="0074066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Ostrander M</w:t>
            </w:r>
            <w:r w:rsidR="006131BE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M</w:t>
            </w:r>
            <w:r w:rsidR="006131BE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Mueller N</w:t>
            </w:r>
            <w:r w:rsidR="006131BE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K</w:t>
            </w:r>
            <w:r w:rsidR="006131BE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Herman J</w:t>
            </w:r>
            <w:r w:rsidR="006131BE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P.</w:t>
            </w:r>
            <w:r w:rsidR="002A7002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Chronic stress-induced neurotransmitter plasticity within the hypothalamic paraventricular nucleus</w:t>
            </w:r>
            <w:r w:rsidR="00334061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DB6E1D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DB6E1D">
              <w:rPr>
                <w:rFonts w:ascii="Arial" w:hAnsi="Arial" w:cs="Arial"/>
                <w:sz w:val="24"/>
                <w:szCs w:val="24"/>
              </w:rPr>
              <w:t>Society for Neuroscience Annual Meeting (</w:t>
            </w:r>
            <w:r w:rsidR="00334061" w:rsidRPr="00DB6E1D">
              <w:rPr>
                <w:rFonts w:ascii="Arial" w:hAnsi="Arial" w:cs="Arial"/>
                <w:sz w:val="24"/>
                <w:szCs w:val="24"/>
              </w:rPr>
              <w:t xml:space="preserve">2007: </w:t>
            </w:r>
            <w:r w:rsidRPr="00DB6E1D">
              <w:rPr>
                <w:rFonts w:ascii="Arial" w:hAnsi="Arial" w:cs="Arial"/>
                <w:sz w:val="24"/>
                <w:szCs w:val="24"/>
              </w:rPr>
              <w:t>San Diego, CA)</w:t>
            </w:r>
          </w:p>
          <w:p w14:paraId="61E7815D" w14:textId="77777777" w:rsidR="009E2677" w:rsidRPr="0028120A" w:rsidRDefault="009E2677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Ostrander M.M.,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R, Solomon M, Herman JP.</w:t>
            </w:r>
            <w:r w:rsidR="00D11E55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Limbic glucocorticoid receptor expression during the recovery from chronic stress</w:t>
            </w:r>
            <w:r w:rsidR="00334061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3976C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3976CA">
              <w:rPr>
                <w:rFonts w:ascii="Arial" w:hAnsi="Arial" w:cs="Arial"/>
                <w:sz w:val="24"/>
                <w:szCs w:val="24"/>
              </w:rPr>
              <w:t>Society for Neuroscience</w:t>
            </w:r>
            <w:r w:rsidR="00D04058" w:rsidRPr="003976CA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Pr="003976CA">
              <w:rPr>
                <w:rFonts w:ascii="Arial" w:hAnsi="Arial" w:cs="Arial"/>
                <w:sz w:val="24"/>
                <w:szCs w:val="24"/>
              </w:rPr>
              <w:t xml:space="preserve"> Meeting (</w:t>
            </w:r>
            <w:r w:rsidR="00334061" w:rsidRPr="003976CA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3976CA">
              <w:rPr>
                <w:rFonts w:ascii="Arial" w:hAnsi="Arial" w:cs="Arial"/>
                <w:sz w:val="24"/>
                <w:szCs w:val="24"/>
              </w:rPr>
              <w:t>Washington DC)</w:t>
            </w:r>
          </w:p>
          <w:p w14:paraId="095AAB0C" w14:textId="77777777" w:rsidR="006131BE" w:rsidRPr="0028120A" w:rsidRDefault="006131BE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</w:t>
            </w:r>
            <w:r w:rsidR="00875152" w:rsidRPr="0074066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="00875152" w:rsidRPr="0074066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Ostrander M</w:t>
            </w:r>
            <w:r w:rsidR="00875152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M</w:t>
            </w:r>
            <w:r w:rsidR="00875152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Jones A</w:t>
            </w:r>
            <w:r w:rsidR="00875152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Jones K</w:t>
            </w:r>
            <w:r w:rsidR="00875152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Herman J</w:t>
            </w:r>
            <w:r w:rsidR="00875152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P.</w:t>
            </w:r>
            <w:r w:rsidR="00D11E55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Altered arginine vasopressin and glucocorticoid receptor mRNA during the recovery of chronic stress</w:t>
            </w:r>
            <w:r w:rsidR="00334061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3976CA">
              <w:rPr>
                <w:rFonts w:ascii="Arial" w:hAnsi="Arial" w:cs="Arial"/>
                <w:sz w:val="24"/>
                <w:szCs w:val="24"/>
              </w:rPr>
              <w:t>American Neuroendocrine Society Meeting (</w:t>
            </w:r>
            <w:r w:rsidR="00334061" w:rsidRPr="003976CA">
              <w:rPr>
                <w:rFonts w:ascii="Arial" w:hAnsi="Arial" w:cs="Arial"/>
                <w:sz w:val="24"/>
                <w:szCs w:val="24"/>
              </w:rPr>
              <w:t xml:space="preserve">2008: </w:t>
            </w:r>
            <w:r w:rsidRPr="003976CA">
              <w:rPr>
                <w:rFonts w:ascii="Arial" w:hAnsi="Arial" w:cs="Arial"/>
                <w:sz w:val="24"/>
                <w:szCs w:val="24"/>
              </w:rPr>
              <w:t>San Rafael, CA)</w:t>
            </w:r>
          </w:p>
          <w:p w14:paraId="7660B22A" w14:textId="77777777" w:rsidR="009E2677" w:rsidRPr="0028120A" w:rsidRDefault="006131BE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Solomon M</w:t>
            </w:r>
            <w:r w:rsidR="00875152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B</w:t>
            </w:r>
            <w:r w:rsidR="00875152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</w:t>
            </w:r>
            <w:r w:rsidR="00875152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Flak J</w:t>
            </w:r>
            <w:r w:rsidR="00875152"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875152"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Herman J</w:t>
            </w:r>
            <w:r w:rsidR="00875152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P.</w:t>
            </w:r>
            <w:r w:rsidR="00D11E55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xposure to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h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igh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f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at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d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iet but not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hronic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tress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i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ncreases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ymptoms of the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m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etabolic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yndrome and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i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mpairs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strous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yclicity in </w:t>
            </w:r>
            <w:r w:rsidR="001D5CD2">
              <w:rPr>
                <w:rFonts w:ascii="Arial" w:hAnsi="Arial" w:cs="Arial"/>
                <w:i/>
                <w:color w:val="000000"/>
                <w:sz w:val="24"/>
                <w:szCs w:val="24"/>
              </w:rPr>
              <w:t>f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emales</w:t>
            </w:r>
            <w:r w:rsidR="00334061"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="003976C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3976CA">
              <w:rPr>
                <w:rFonts w:ascii="Arial" w:hAnsi="Arial" w:cs="Arial"/>
                <w:color w:val="000000"/>
                <w:sz w:val="24"/>
                <w:szCs w:val="24"/>
              </w:rPr>
              <w:t>American Neuroendocrine Society Meeting (</w:t>
            </w:r>
            <w:r w:rsidR="00334061" w:rsidRPr="003976CA">
              <w:rPr>
                <w:rFonts w:ascii="Arial" w:hAnsi="Arial" w:cs="Arial"/>
                <w:color w:val="000000"/>
                <w:sz w:val="24"/>
                <w:szCs w:val="24"/>
              </w:rPr>
              <w:t xml:space="preserve">2008: </w:t>
            </w:r>
            <w:r w:rsidRPr="003976CA">
              <w:rPr>
                <w:rFonts w:ascii="Arial" w:hAnsi="Arial" w:cs="Arial"/>
                <w:color w:val="000000"/>
                <w:sz w:val="24"/>
                <w:szCs w:val="24"/>
              </w:rPr>
              <w:t>San Rafael, CA)</w:t>
            </w:r>
          </w:p>
          <w:p w14:paraId="769FE80C" w14:textId="77777777" w:rsidR="00C058C6" w:rsidRPr="0028120A" w:rsidRDefault="00C058C6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sz w:val="24"/>
                <w:szCs w:val="24"/>
              </w:rPr>
              <w:t>Krause E</w:t>
            </w:r>
            <w:r w:rsidR="00B8346B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="00B8346B" w:rsidRPr="0074066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</w:t>
            </w:r>
            <w:r w:rsidR="00B8346B" w:rsidRPr="0074066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="00B8346B" w:rsidRPr="0074066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Jones K</w:t>
            </w:r>
            <w:r w:rsidR="00B8346B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Sakai R</w:t>
            </w:r>
            <w:r w:rsidR="00B8346B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R</w:t>
            </w:r>
            <w:r w:rsidR="00B8346B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, Herman J</w:t>
            </w:r>
            <w:r w:rsidR="00B8346B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sz w:val="24"/>
                <w:szCs w:val="24"/>
              </w:rPr>
              <w:t>P</w:t>
            </w:r>
            <w:r w:rsidR="00B8346B" w:rsidRPr="0074066E">
              <w:rPr>
                <w:rFonts w:ascii="Arial" w:hAnsi="Arial" w:cs="Arial"/>
                <w:sz w:val="24"/>
                <w:szCs w:val="24"/>
              </w:rPr>
              <w:t>.</w:t>
            </w:r>
            <w:r w:rsidR="00D11E55"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Weight loss is a mediator of cardiovascular and behavioral responses to stress.  </w:t>
            </w:r>
            <w:r w:rsidRPr="003976CA">
              <w:rPr>
                <w:rFonts w:ascii="Arial" w:hAnsi="Arial" w:cs="Arial"/>
                <w:sz w:val="24"/>
                <w:szCs w:val="24"/>
              </w:rPr>
              <w:t xml:space="preserve">Society for the Study of </w:t>
            </w:r>
            <w:proofErr w:type="spellStart"/>
            <w:r w:rsidRPr="003976CA">
              <w:rPr>
                <w:rFonts w:ascii="Arial" w:hAnsi="Arial" w:cs="Arial"/>
                <w:sz w:val="24"/>
                <w:szCs w:val="24"/>
              </w:rPr>
              <w:t>Ingestive</w:t>
            </w:r>
            <w:proofErr w:type="spellEnd"/>
            <w:r w:rsidRPr="003976CA">
              <w:rPr>
                <w:rFonts w:ascii="Arial" w:hAnsi="Arial" w:cs="Arial"/>
                <w:sz w:val="24"/>
                <w:szCs w:val="24"/>
              </w:rPr>
              <w:t xml:space="preserve"> Behavior</w:t>
            </w:r>
            <w:r w:rsidR="00D04058" w:rsidRPr="003976CA">
              <w:rPr>
                <w:rFonts w:ascii="Arial" w:hAnsi="Arial" w:cs="Arial"/>
                <w:sz w:val="24"/>
                <w:szCs w:val="24"/>
              </w:rPr>
              <w:t xml:space="preserve"> Annual Meeting</w:t>
            </w:r>
            <w:r w:rsidRPr="003976C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34061" w:rsidRPr="003976CA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Pr="003976CA">
              <w:rPr>
                <w:rFonts w:ascii="Arial" w:hAnsi="Arial" w:cs="Arial"/>
                <w:sz w:val="24"/>
                <w:szCs w:val="24"/>
              </w:rPr>
              <w:t>Portland, OR)</w:t>
            </w:r>
          </w:p>
          <w:p w14:paraId="6F95F8B0" w14:textId="77777777" w:rsidR="002C4DF1" w:rsidRPr="0028120A" w:rsidRDefault="009E2677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Flak J</w:t>
            </w:r>
            <w:r w:rsidR="00B8346B" w:rsidRPr="0074066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N</w:t>
            </w:r>
            <w:r w:rsidR="00B8346B" w:rsidRPr="0074066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Krause E</w:t>
            </w:r>
            <w:r w:rsidR="00B8346B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B8346B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058C6" w:rsidRPr="0074066E">
              <w:rPr>
                <w:rFonts w:ascii="Arial" w:hAnsi="Arial" w:cs="Arial"/>
                <w:color w:val="000000"/>
                <w:sz w:val="24"/>
                <w:szCs w:val="24"/>
              </w:rPr>
              <w:t>Jankord</w:t>
            </w:r>
            <w:proofErr w:type="spellEnd"/>
            <w:r w:rsidR="00C058C6"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R</w:t>
            </w:r>
            <w:r w:rsidR="00B8346B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058C6" w:rsidRPr="0074066E">
              <w:rPr>
                <w:rFonts w:ascii="Arial" w:hAnsi="Arial" w:cs="Arial"/>
                <w:color w:val="000000"/>
                <w:sz w:val="24"/>
                <w:szCs w:val="24"/>
              </w:rPr>
              <w:t>, Jones K</w:t>
            </w:r>
            <w:r w:rsidR="00B8346B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058C6" w:rsidRPr="0074066E">
              <w:rPr>
                <w:rFonts w:ascii="Arial" w:hAnsi="Arial" w:cs="Arial"/>
                <w:color w:val="000000"/>
                <w:sz w:val="24"/>
                <w:szCs w:val="24"/>
              </w:rPr>
              <w:t>, Herman J</w:t>
            </w:r>
            <w:r w:rsidR="00B8346B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058C6" w:rsidRPr="0074066E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B8346B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11E55"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Opposing effects of chronic stress and reductions in weight gain on </w:t>
            </w:r>
            <w:r w:rsidR="002B65C3"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neuroendocrine</w:t>
            </w: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and cardiovascular responses</w:t>
            </w:r>
            <w:r w:rsidR="00C058C6"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="003976C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C058C6" w:rsidRPr="003976CA">
              <w:rPr>
                <w:rFonts w:ascii="Arial" w:hAnsi="Arial" w:cs="Arial"/>
                <w:sz w:val="24"/>
                <w:szCs w:val="24"/>
              </w:rPr>
              <w:t>Society for Neuroscience</w:t>
            </w:r>
            <w:r w:rsidR="00D04058" w:rsidRPr="003976CA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C058C6" w:rsidRPr="003976CA">
              <w:rPr>
                <w:rFonts w:ascii="Arial" w:hAnsi="Arial" w:cs="Arial"/>
                <w:sz w:val="24"/>
                <w:szCs w:val="24"/>
              </w:rPr>
              <w:t xml:space="preserve"> Meeting (</w:t>
            </w:r>
            <w:r w:rsidR="00334061" w:rsidRPr="003976CA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="00C058C6" w:rsidRPr="003976CA">
              <w:rPr>
                <w:rFonts w:ascii="Arial" w:hAnsi="Arial" w:cs="Arial"/>
                <w:sz w:val="24"/>
                <w:szCs w:val="24"/>
              </w:rPr>
              <w:t>Chicago, IL)</w:t>
            </w:r>
          </w:p>
          <w:p w14:paraId="67725A2B" w14:textId="77777777" w:rsidR="00410390" w:rsidRPr="0012264A" w:rsidRDefault="00410390" w:rsidP="009C6C0C">
            <w:pPr>
              <w:pStyle w:val="BodyTextInden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3F5">
              <w:rPr>
                <w:rFonts w:ascii="Arial" w:hAnsi="Arial" w:cs="Arial"/>
                <w:i/>
                <w:color w:val="000000"/>
                <w:sz w:val="24"/>
                <w:szCs w:val="24"/>
              </w:rPr>
              <w:t>Zhang R</w:t>
            </w:r>
            <w:r w:rsidR="00B8346B" w:rsidRPr="006A13F5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>Jankord</w:t>
            </w:r>
            <w:proofErr w:type="spellEnd"/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R</w:t>
            </w:r>
            <w:r w:rsidR="00B8346B" w:rsidRPr="006A13F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>, Ulrich-Lai Y</w:t>
            </w:r>
            <w:r w:rsidR="00B8346B" w:rsidRPr="006A13F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>, Solomon M</w:t>
            </w:r>
            <w:r w:rsidR="00B8346B" w:rsidRPr="006A13F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A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Flak J</w:t>
            </w:r>
            <w:r w:rsidR="00B8346B" w:rsidRPr="006A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A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  <w:r w:rsidR="00B8346B" w:rsidRPr="006A13F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>, Herman J</w:t>
            </w:r>
            <w:r w:rsidR="00B8346B" w:rsidRPr="006A13F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A13F5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B8346B" w:rsidRPr="006A13F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11E55" w:rsidRPr="006A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13F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Stress-triggered activation of gene expression in NTS: </w:t>
            </w:r>
            <w:proofErr w:type="spellStart"/>
            <w:r w:rsidRPr="006A13F5">
              <w:rPr>
                <w:rFonts w:ascii="Arial" w:hAnsi="Arial" w:cs="Arial"/>
                <w:i/>
                <w:color w:val="000000"/>
                <w:sz w:val="24"/>
                <w:szCs w:val="24"/>
              </w:rPr>
              <w:t>catacholeminergic</w:t>
            </w:r>
            <w:proofErr w:type="spellEnd"/>
            <w:r w:rsidRPr="006A13F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and GLP-1 system, facilitation versus habituation.</w:t>
            </w:r>
            <w:r w:rsidR="003976C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3976CA">
              <w:rPr>
                <w:rFonts w:ascii="Arial" w:hAnsi="Arial" w:cs="Arial"/>
                <w:color w:val="000000"/>
                <w:sz w:val="24"/>
                <w:szCs w:val="24"/>
              </w:rPr>
              <w:t>Society for Neuroscience Annual Meeting (</w:t>
            </w:r>
            <w:r w:rsidR="00334061" w:rsidRPr="003976CA">
              <w:rPr>
                <w:rFonts w:ascii="Arial" w:hAnsi="Arial" w:cs="Arial"/>
                <w:color w:val="000000"/>
                <w:sz w:val="24"/>
                <w:szCs w:val="24"/>
              </w:rPr>
              <w:t xml:space="preserve">2009: </w:t>
            </w:r>
            <w:r w:rsidRPr="003976CA">
              <w:rPr>
                <w:rFonts w:ascii="Arial" w:hAnsi="Arial" w:cs="Arial"/>
                <w:color w:val="000000"/>
                <w:sz w:val="24"/>
                <w:szCs w:val="24"/>
              </w:rPr>
              <w:t xml:space="preserve">Chicago, IL) </w:t>
            </w:r>
          </w:p>
          <w:p w14:paraId="28FA028F" w14:textId="77777777" w:rsidR="00047760" w:rsidRPr="0028120A" w:rsidRDefault="009E2677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Levine N</w:t>
            </w:r>
            <w:r w:rsidR="00F56D20" w:rsidRPr="0074066E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>, O’Malley J</w:t>
            </w:r>
            <w:r w:rsidR="00F56D20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F56D20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066E">
              <w:rPr>
                <w:rFonts w:ascii="Arial" w:hAnsi="Arial" w:cs="Arial"/>
                <w:b/>
                <w:color w:val="000000"/>
                <w:sz w:val="24"/>
                <w:szCs w:val="24"/>
              </w:rPr>
              <w:t>Flak J</w:t>
            </w:r>
            <w:r w:rsidR="00F56D20" w:rsidRPr="0074066E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b/>
                <w:color w:val="000000"/>
                <w:sz w:val="24"/>
                <w:szCs w:val="24"/>
              </w:rPr>
              <w:t>N</w:t>
            </w:r>
            <w:r w:rsidR="00F56D20" w:rsidRPr="0074066E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>, Herman J</w:t>
            </w:r>
            <w:r w:rsidR="00F56D20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F56D20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>Steece</w:t>
            </w:r>
            <w:proofErr w:type="spellEnd"/>
            <w:r w:rsidRPr="0074066E">
              <w:rPr>
                <w:rFonts w:ascii="Arial" w:hAnsi="Arial" w:cs="Arial"/>
                <w:color w:val="000000"/>
                <w:sz w:val="24"/>
                <w:szCs w:val="24"/>
              </w:rPr>
              <w:t>-Collier K</w:t>
            </w:r>
            <w:r w:rsidR="002A7002" w:rsidRPr="00740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11E55" w:rsidRPr="00740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Thin-tissue </w:t>
            </w:r>
            <w:proofErr w:type="spellStart"/>
            <w:r w:rsidRPr="0074066E">
              <w:rPr>
                <w:rFonts w:ascii="Arial" w:hAnsi="Arial" w:cs="Arial"/>
                <w:i/>
                <w:sz w:val="24"/>
                <w:szCs w:val="24"/>
              </w:rPr>
              <w:t>golgi</w:t>
            </w:r>
            <w:proofErr w:type="spellEnd"/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 impregnation: a method that allows multiple post-mortem analyses on a single subject.</w:t>
            </w:r>
            <w:r w:rsidR="003976C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2C4DF1" w:rsidRPr="003976CA">
              <w:rPr>
                <w:rFonts w:ascii="Arial" w:hAnsi="Arial" w:cs="Arial"/>
                <w:sz w:val="24"/>
                <w:szCs w:val="24"/>
              </w:rPr>
              <w:t>Society for Neuroscience</w:t>
            </w:r>
            <w:r w:rsidR="00D04058" w:rsidRPr="003976CA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2C4DF1" w:rsidRPr="003976CA">
              <w:rPr>
                <w:rFonts w:ascii="Arial" w:hAnsi="Arial" w:cs="Arial"/>
                <w:sz w:val="24"/>
                <w:szCs w:val="24"/>
              </w:rPr>
              <w:t xml:space="preserve"> Meeting (</w:t>
            </w:r>
            <w:r w:rsidR="00334061" w:rsidRPr="003976CA">
              <w:rPr>
                <w:rFonts w:ascii="Arial" w:hAnsi="Arial" w:cs="Arial"/>
                <w:sz w:val="24"/>
                <w:szCs w:val="24"/>
              </w:rPr>
              <w:t xml:space="preserve">2009: </w:t>
            </w:r>
            <w:r w:rsidR="002C4DF1" w:rsidRPr="003976CA">
              <w:rPr>
                <w:rFonts w:ascii="Arial" w:hAnsi="Arial" w:cs="Arial"/>
                <w:sz w:val="24"/>
                <w:szCs w:val="24"/>
              </w:rPr>
              <w:t>Chicago, IL)</w:t>
            </w:r>
          </w:p>
          <w:p w14:paraId="1A40E0BF" w14:textId="77777777" w:rsidR="00F56D20" w:rsidRPr="0028120A" w:rsidRDefault="00047760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Krause E.G.,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="00F56D20" w:rsidRPr="0074066E">
              <w:rPr>
                <w:rFonts w:ascii="Arial" w:hAnsi="Arial" w:cs="Arial"/>
                <w:sz w:val="24"/>
                <w:szCs w:val="24"/>
              </w:rPr>
              <w:t xml:space="preserve"> R.J., Solomon M.B., Herman J.P.  </w:t>
            </w:r>
            <w:r w:rsidR="00F56D20" w:rsidRPr="0074066E">
              <w:rPr>
                <w:rFonts w:ascii="Arial" w:hAnsi="Arial" w:cs="Arial"/>
                <w:i/>
                <w:sz w:val="24"/>
                <w:szCs w:val="24"/>
              </w:rPr>
              <w:t>Chronic stress, body weight, and cardiovascular function.</w:t>
            </w:r>
            <w:r w:rsidR="003976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6D20" w:rsidRPr="003976CA">
              <w:rPr>
                <w:rFonts w:ascii="Arial" w:hAnsi="Arial" w:cs="Arial"/>
                <w:sz w:val="24"/>
                <w:szCs w:val="24"/>
              </w:rPr>
              <w:t xml:space="preserve">Society for the Study of </w:t>
            </w:r>
            <w:proofErr w:type="spellStart"/>
            <w:r w:rsidR="00F56D20" w:rsidRPr="003976CA">
              <w:rPr>
                <w:rFonts w:ascii="Arial" w:hAnsi="Arial" w:cs="Arial"/>
                <w:sz w:val="24"/>
                <w:szCs w:val="24"/>
              </w:rPr>
              <w:t>Ingestive</w:t>
            </w:r>
            <w:proofErr w:type="spellEnd"/>
            <w:r w:rsidR="00F56D20" w:rsidRPr="003976CA">
              <w:rPr>
                <w:rFonts w:ascii="Arial" w:hAnsi="Arial" w:cs="Arial"/>
                <w:sz w:val="24"/>
                <w:szCs w:val="24"/>
              </w:rPr>
              <w:t xml:space="preserve"> Behavior Annual Meeting (2010: Pittsburgh, PA)</w:t>
            </w:r>
          </w:p>
          <w:p w14:paraId="45FACD16" w14:textId="77777777" w:rsidR="009E2677" w:rsidRPr="0028120A" w:rsidRDefault="00F56D20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Krause E.G.,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Jankord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R.J., Solomon M.B., Herman J.P. 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Chronic stress recruitment of neural circuitry regulating the HPA axis.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6CA">
              <w:rPr>
                <w:rFonts w:ascii="Arial" w:hAnsi="Arial" w:cs="Arial"/>
                <w:sz w:val="24"/>
                <w:szCs w:val="24"/>
              </w:rPr>
              <w:t xml:space="preserve">Neurobiology of Stress Workshop (2010: Boulder, CO)    </w:t>
            </w:r>
          </w:p>
          <w:p w14:paraId="419AACB1" w14:textId="27D3C6EC" w:rsidR="00EC126B" w:rsidRPr="0028120A" w:rsidRDefault="00996877" w:rsidP="009C6C0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Kloet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 w:rsidR="00EC126B" w:rsidRPr="0074066E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A.D.</w:t>
            </w:r>
            <w:r w:rsidR="00EC126B" w:rsidRPr="0074066E">
              <w:rPr>
                <w:rFonts w:ascii="Arial" w:hAnsi="Arial" w:cs="Arial"/>
                <w:i/>
                <w:sz w:val="24"/>
                <w:szCs w:val="24"/>
                <w:lang w:bidi="en-US"/>
              </w:rPr>
              <w:t>,</w:t>
            </w:r>
            <w:r w:rsidR="00EC126B"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="00EC126B" w:rsidRPr="0074066E">
              <w:rPr>
                <w:rFonts w:ascii="Arial" w:hAnsi="Arial" w:cs="Arial"/>
                <w:b/>
                <w:sz w:val="24"/>
                <w:szCs w:val="24"/>
                <w:lang w:bidi="en-US"/>
              </w:rPr>
              <w:t>Flak, J.N.,</w:t>
            </w:r>
            <w:r w:rsidR="00EC126B"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C126B" w:rsidRPr="0074066E">
              <w:rPr>
                <w:rFonts w:ascii="Arial" w:hAnsi="Arial" w:cs="Arial"/>
                <w:sz w:val="24"/>
                <w:szCs w:val="24"/>
                <w:lang w:bidi="en-US"/>
              </w:rPr>
              <w:t>Jankord</w:t>
            </w:r>
            <w:proofErr w:type="spellEnd"/>
            <w:r w:rsidR="00EC126B"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R., Woods S.C., Herman J.P., Sakai R.R., Krause E.G.  </w:t>
            </w:r>
            <w:r w:rsidR="00EC126B" w:rsidRPr="0074066E">
              <w:rPr>
                <w:rFonts w:ascii="Arial" w:hAnsi="Arial" w:cs="Arial"/>
                <w:i/>
                <w:sz w:val="24"/>
                <w:szCs w:val="24"/>
                <w:lang w:bidi="en-US"/>
              </w:rPr>
              <w:t>Acute osmotic dehydration activates oxytocin-containing neurons and attenuates the hypothalamic-pituitary-adrenal axis response to psychogenic stress.</w:t>
            </w:r>
            <w:r w:rsidR="00EC126B"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 </w:t>
            </w:r>
            <w:r w:rsidR="00EC126B" w:rsidRPr="003976CA">
              <w:rPr>
                <w:rFonts w:ascii="Arial" w:hAnsi="Arial" w:cs="Arial"/>
                <w:sz w:val="24"/>
                <w:szCs w:val="24"/>
                <w:lang w:bidi="en-US"/>
              </w:rPr>
              <w:t>Neurobiology of Stress Workshop (2010: Boulder, CO)</w:t>
            </w:r>
            <w:r w:rsidR="00EC126B" w:rsidRPr="003976C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  <w:p w14:paraId="65DFEB20" w14:textId="77777777" w:rsidR="00EC126B" w:rsidRPr="0028120A" w:rsidRDefault="00EC126B" w:rsidP="009C6C0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4066E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Scott</w:t>
            </w:r>
            <w:r w:rsidRPr="0074066E">
              <w:rPr>
                <w:rFonts w:ascii="Arial" w:hAnsi="Arial" w:cs="Arial"/>
                <w:i/>
                <w:sz w:val="24"/>
                <w:szCs w:val="24"/>
                <w:lang w:bidi="en-US"/>
              </w:rPr>
              <w:t xml:space="preserve"> K.A.,</w:t>
            </w:r>
            <w:r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de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  <w:lang w:bidi="en-US"/>
              </w:rPr>
              <w:t>Kloet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A.D., Krause E.G., Smeltzer M.D., </w:t>
            </w:r>
            <w:r w:rsidRPr="0074066E">
              <w:rPr>
                <w:rFonts w:ascii="Arial" w:hAnsi="Arial" w:cs="Arial"/>
                <w:b/>
                <w:sz w:val="24"/>
                <w:szCs w:val="24"/>
                <w:lang w:bidi="en-US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Sakai R.R. </w:t>
            </w:r>
            <w:r w:rsidRPr="0074066E">
              <w:rPr>
                <w:rFonts w:ascii="Arial" w:hAnsi="Arial" w:cs="Arial"/>
                <w:i/>
                <w:sz w:val="24"/>
                <w:szCs w:val="24"/>
                <w:lang w:bidi="en-US"/>
              </w:rPr>
              <w:t>Effects of prenatal stress on adult stress responsivity and vulnerability.</w:t>
            </w:r>
            <w:r w:rsidRPr="0074066E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3976CA">
              <w:rPr>
                <w:rFonts w:ascii="Arial" w:hAnsi="Arial" w:cs="Arial"/>
                <w:sz w:val="24"/>
                <w:szCs w:val="24"/>
                <w:lang w:bidi="en-US"/>
              </w:rPr>
              <w:t>Neurobiology of Stress Workshop, (2010: Boulder, CO)</w:t>
            </w:r>
            <w:r w:rsidRPr="003976C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  <w:p w14:paraId="5A4C08E2" w14:textId="77777777" w:rsidR="004536C7" w:rsidRPr="0028120A" w:rsidRDefault="00EC126B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McKlveen</w:t>
            </w:r>
            <w:proofErr w:type="spellEnd"/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J.M.,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Jones K.R., Packard B.A., </w:t>
            </w:r>
            <w:proofErr w:type="spellStart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Seroogy</w:t>
            </w:r>
            <w:proofErr w:type="spellEnd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K., Herman J.P. 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Lentiviral-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m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ediated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k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nockdown of the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g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lucocorticoid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eceptor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i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n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v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itro and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i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n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v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ivo.  </w:t>
            </w:r>
            <w:r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Society for Neuroscience Annual meeting (2010: San Diego, CA)</w:t>
            </w:r>
          </w:p>
          <w:p w14:paraId="31FDB346" w14:textId="3940A67C" w:rsidR="004536C7" w:rsidRPr="0028120A" w:rsidRDefault="002615FF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d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Kloet</w:t>
            </w:r>
            <w:proofErr w:type="spellEnd"/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A.D.,</w:t>
            </w:r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Krause E.G., Solomon M.B., </w:t>
            </w:r>
            <w:r w:rsidR="004536C7"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Flak J.N.,</w:t>
            </w:r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Scott K.A., Ulrich-Lai Y.M., Sakai R.R., Seeley R.J., Herman J.P., Woods S.C.  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The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ole of the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dipocyte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g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lucocorticoid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eceptor in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e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nergy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m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etabolism and HPA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xis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egulation. </w:t>
            </w:r>
            <w:r w:rsidR="004536C7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Society for the Study of </w:t>
            </w:r>
            <w:proofErr w:type="spellStart"/>
            <w:r w:rsidR="004536C7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Ingestive</w:t>
            </w:r>
            <w:proofErr w:type="spellEnd"/>
            <w:r w:rsidR="004536C7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Behavior Annual meeting (</w:t>
            </w:r>
            <w:r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2011</w:t>
            </w:r>
            <w:r w:rsidR="004536C7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="009968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536C7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Clearwater, FL)</w:t>
            </w:r>
          </w:p>
          <w:p w14:paraId="6CD350DB" w14:textId="77777777" w:rsidR="00DB0EEA" w:rsidRPr="0028120A" w:rsidRDefault="004536C7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Krause E.G.,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Kloet</w:t>
            </w:r>
            <w:proofErr w:type="spellEnd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A.D., </w:t>
            </w:r>
            <w:r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Smeltzer M.D., Solomon M.B., </w:t>
            </w:r>
            <w:proofErr w:type="spellStart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Evanson</w:t>
            </w:r>
            <w:proofErr w:type="spellEnd"/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N.K., Woods S.C., Sakai R.R., Herman J.P.  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Hydration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tate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ontrols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tress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esponsiveness and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ocial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b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ehavior.</w:t>
            </w:r>
            <w:r w:rsidR="003976CA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="002615FF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Society for the Study of </w:t>
            </w:r>
            <w:proofErr w:type="spellStart"/>
            <w:r w:rsidR="002615FF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Ingestive</w:t>
            </w:r>
            <w:proofErr w:type="spellEnd"/>
            <w:r w:rsidR="002615FF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Behavior Annual meeting (2011: Clearwater, FL)</w:t>
            </w:r>
          </w:p>
          <w:p w14:paraId="01D1C5E4" w14:textId="77777777" w:rsidR="000F3C32" w:rsidRPr="0028120A" w:rsidRDefault="00DB0EEA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McKlveen</w:t>
            </w:r>
            <w:proofErr w:type="spellEnd"/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J.M.,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Myers B., </w:t>
            </w:r>
            <w:r w:rsidR="004536C7" w:rsidRPr="007406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Flak J.N.,</w:t>
            </w:r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Bundzikova</w:t>
            </w:r>
            <w:proofErr w:type="spellEnd"/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J., Solomon M.B., </w:t>
            </w:r>
            <w:proofErr w:type="spellStart"/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Seroogy</w:t>
            </w:r>
            <w:proofErr w:type="spellEnd"/>
            <w:r w:rsidR="004536C7"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K.B., Herman J.P. 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Glucocorticoid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eceptors in the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p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relimbic and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i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nfralimbic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c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ortices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lastRenderedPageBreak/>
              <w:t>d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ifferentially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egulate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n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euroendocrine and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b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ehavioral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esponses to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cute and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c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hronic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s</w:t>
            </w:r>
            <w:r w:rsidR="004536C7"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tress. </w:t>
            </w:r>
            <w:r w:rsidR="004536C7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Society for Neuroscience Annual meeting (2012: New Orleans, LA)</w:t>
            </w:r>
          </w:p>
          <w:p w14:paraId="67A177B2" w14:textId="77777777" w:rsidR="00AD38E0" w:rsidRPr="0028120A" w:rsidRDefault="000F3C32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Flak J.N.</w:t>
            </w:r>
            <w:r w:rsidR="00AC4EA8" w:rsidRPr="0074066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,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406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Patterson C.M., Sutton, A., Olson D.P., Tozer A., Heisler L.K., Myers M.G. Jr. 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Leptin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ction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v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ia </w:t>
            </w:r>
            <w:proofErr w:type="spellStart"/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lPBN</w:t>
            </w:r>
            <w:proofErr w:type="spellEnd"/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and PAG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ontrols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nergy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b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alance and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g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lucose </w:t>
            </w:r>
            <w:r w:rsidR="00C85825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h</w:t>
            </w:r>
            <w:r w:rsidRPr="0074066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omeostasis. </w:t>
            </w:r>
            <w:r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Keystone Meeting on the Neuronal Control of Appetite, Metabolism, and Weight (201</w:t>
            </w:r>
            <w:r w:rsidR="00AD38E0"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 Banff, Alberta)</w:t>
            </w:r>
          </w:p>
          <w:p w14:paraId="3879C687" w14:textId="77777777" w:rsidR="00EC126B" w:rsidRPr="0028120A" w:rsidRDefault="00AD38E0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</w:t>
            </w:r>
            <w:r w:rsidRPr="0074066E"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Patterson C.M., Garfield A.S., D’Agostino G., Goforth P.B., Sutton A.K.,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Malec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P.A., Wong J.M.,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 M., Jones J.C., Rajala M., Satin L., Rhodes C.J., Olson D.P., Kennedy R.T., Heisler L.K., Myers M.G. Jr.  </w:t>
            </w:r>
            <w:r w:rsidR="0013592E" w:rsidRPr="0074066E">
              <w:rPr>
                <w:rFonts w:ascii="Arial" w:hAnsi="Arial" w:cs="Arial"/>
                <w:i/>
                <w:sz w:val="24"/>
                <w:szCs w:val="24"/>
              </w:rPr>
              <w:t>Leptin-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3592E" w:rsidRPr="0074066E">
              <w:rPr>
                <w:rFonts w:ascii="Arial" w:hAnsi="Arial" w:cs="Arial"/>
                <w:i/>
                <w:sz w:val="24"/>
                <w:szCs w:val="24"/>
              </w:rPr>
              <w:t xml:space="preserve">nhibited PBN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13592E" w:rsidRPr="0074066E">
              <w:rPr>
                <w:rFonts w:ascii="Arial" w:hAnsi="Arial" w:cs="Arial"/>
                <w:i/>
                <w:sz w:val="24"/>
                <w:szCs w:val="24"/>
              </w:rPr>
              <w:t>euron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s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nhance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esponses to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ypoglycemia in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egative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nergy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alance. </w:t>
            </w:r>
            <w:r w:rsidRPr="003976CA">
              <w:rPr>
                <w:rFonts w:ascii="Arial" w:hAnsi="Arial" w:cs="Arial"/>
                <w:sz w:val="24"/>
                <w:szCs w:val="24"/>
              </w:rPr>
              <w:t>Society for Neuroscience Annual Meeting (2014: Washington D.C.)</w:t>
            </w:r>
          </w:p>
          <w:p w14:paraId="32C1F1E0" w14:textId="77777777" w:rsidR="00EF53FA" w:rsidRPr="0028120A" w:rsidRDefault="00AD38E0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Patterson C.M., Joosten M., Olson D.P., Myers M.G. Jr.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Convergence of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eptin and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oxious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timuli in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egulating an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utonomic PAG</w:t>
            </w:r>
            <w:r w:rsidRPr="006A13F5">
              <w:sym w:font="Wingdings" w:char="F0E0"/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PBN</w:t>
            </w:r>
            <w:r w:rsidRPr="006A13F5">
              <w:sym w:font="Wingdings" w:char="F0E0"/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VMN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ircuit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976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Keystone Meeting on the Neuronal Control of Appetite, Metabolism, and Weight (2015: Snowbird, UT)</w:t>
            </w:r>
          </w:p>
          <w:p w14:paraId="5568E721" w14:textId="77777777" w:rsidR="0074066E" w:rsidRPr="0028120A" w:rsidRDefault="00EF53FA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sz w:val="24"/>
                <w:szCs w:val="24"/>
              </w:rPr>
            </w:pPr>
            <w:r w:rsidRPr="0074066E">
              <w:rPr>
                <w:rFonts w:ascii="Arial" w:hAnsi="Arial" w:cs="Arial"/>
                <w:b/>
                <w:i/>
                <w:sz w:val="24"/>
                <w:szCs w:val="24"/>
              </w:rPr>
              <w:t>Flak J.N.,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 Patterson C.M., </w:t>
            </w:r>
            <w:proofErr w:type="spellStart"/>
            <w:r w:rsidRPr="0074066E">
              <w:rPr>
                <w:rFonts w:ascii="Arial" w:hAnsi="Arial" w:cs="Arial"/>
                <w:sz w:val="24"/>
                <w:szCs w:val="24"/>
              </w:rPr>
              <w:t>Arble</w:t>
            </w:r>
            <w:proofErr w:type="spellEnd"/>
            <w:r w:rsidRPr="0074066E">
              <w:rPr>
                <w:rFonts w:ascii="Arial" w:hAnsi="Arial" w:cs="Arial"/>
                <w:sz w:val="24"/>
                <w:szCs w:val="24"/>
              </w:rPr>
              <w:t xml:space="preserve">, D., Joosten M., Olson D.P., </w:t>
            </w:r>
            <w:proofErr w:type="spellStart"/>
            <w:r w:rsidR="00001D20" w:rsidRPr="0074066E">
              <w:rPr>
                <w:rFonts w:ascii="Arial" w:hAnsi="Arial" w:cs="Arial"/>
                <w:sz w:val="24"/>
                <w:szCs w:val="24"/>
              </w:rPr>
              <w:t>Rahmouni</w:t>
            </w:r>
            <w:proofErr w:type="spellEnd"/>
            <w:r w:rsidR="00001D20" w:rsidRPr="0074066E">
              <w:rPr>
                <w:rFonts w:ascii="Arial" w:hAnsi="Arial" w:cs="Arial"/>
                <w:sz w:val="24"/>
                <w:szCs w:val="24"/>
              </w:rPr>
              <w:t xml:space="preserve"> K., Seeley, R., </w:t>
            </w:r>
            <w:r w:rsidRPr="0074066E">
              <w:rPr>
                <w:rFonts w:ascii="Arial" w:hAnsi="Arial" w:cs="Arial"/>
                <w:sz w:val="24"/>
                <w:szCs w:val="24"/>
              </w:rPr>
              <w:t xml:space="preserve">Myers M.G. Jr. 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Convergence of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eptin and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oxious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timuli in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egulating an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utonomic PAG</w:t>
            </w:r>
            <w:r w:rsidRPr="006A13F5">
              <w:sym w:font="Wingdings" w:char="F0E0"/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PBN</w:t>
            </w:r>
            <w:r w:rsidRPr="006A13F5">
              <w:sym w:font="Wingdings" w:char="F0E0"/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 xml:space="preserve">VMN </w:t>
            </w:r>
            <w:r w:rsidR="00C85825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74066E">
              <w:rPr>
                <w:rFonts w:ascii="Arial" w:hAnsi="Arial" w:cs="Arial"/>
                <w:i/>
                <w:sz w:val="24"/>
                <w:szCs w:val="24"/>
              </w:rPr>
              <w:t>ircuit</w:t>
            </w:r>
            <w:r w:rsidR="003976C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3976CA">
              <w:rPr>
                <w:rFonts w:ascii="Arial" w:hAnsi="Arial" w:cs="Arial"/>
                <w:sz w:val="24"/>
                <w:szCs w:val="24"/>
              </w:rPr>
              <w:t>Novo Nordisk Meeting on Nutrient and Metabolite Sensing (2015: Copenhagen, Denmark)</w:t>
            </w:r>
          </w:p>
          <w:p w14:paraId="3477C524" w14:textId="77777777" w:rsidR="00C85825" w:rsidRPr="0028120A" w:rsidRDefault="0074066E" w:rsidP="009C6C0C">
            <w:pPr>
              <w:pStyle w:val="ListParagraph"/>
              <w:numPr>
                <w:ilvl w:val="0"/>
                <w:numId w:val="5"/>
              </w:numPr>
              <w:tabs>
                <w:tab w:val="left" w:pos="-20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C85825">
              <w:rPr>
                <w:rFonts w:ascii="Arial" w:hAnsi="Arial" w:cs="Arial"/>
                <w:b/>
                <w:i/>
                <w:sz w:val="24"/>
                <w:szCs w:val="24"/>
              </w:rPr>
              <w:t>Fl</w:t>
            </w:r>
            <w:r w:rsidR="003976CA" w:rsidRPr="00C85825">
              <w:rPr>
                <w:rFonts w:ascii="Arial" w:hAnsi="Arial" w:cs="Arial"/>
                <w:b/>
                <w:i/>
                <w:sz w:val="24"/>
                <w:szCs w:val="24"/>
              </w:rPr>
              <w:t>ak J.N.,</w:t>
            </w:r>
            <w:r w:rsidR="003976CA" w:rsidRPr="003976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976CA">
              <w:rPr>
                <w:rFonts w:ascii="Arial" w:hAnsi="Arial" w:cs="Arial"/>
                <w:sz w:val="24"/>
                <w:szCs w:val="24"/>
              </w:rPr>
              <w:t>Arble</w:t>
            </w:r>
            <w:proofErr w:type="spellEnd"/>
            <w:r w:rsidR="003976CA">
              <w:rPr>
                <w:rFonts w:ascii="Arial" w:hAnsi="Arial" w:cs="Arial"/>
                <w:sz w:val="24"/>
                <w:szCs w:val="24"/>
              </w:rPr>
              <w:t xml:space="preserve">, D., Patterson C.M., </w:t>
            </w:r>
            <w:proofErr w:type="spellStart"/>
            <w:r w:rsidR="003976CA">
              <w:rPr>
                <w:rFonts w:ascii="Arial" w:hAnsi="Arial" w:cs="Arial"/>
                <w:sz w:val="24"/>
                <w:szCs w:val="24"/>
              </w:rPr>
              <w:t>Sacksner</w:t>
            </w:r>
            <w:proofErr w:type="spellEnd"/>
            <w:r w:rsidR="003976CA">
              <w:rPr>
                <w:rFonts w:ascii="Arial" w:hAnsi="Arial" w:cs="Arial"/>
                <w:sz w:val="24"/>
                <w:szCs w:val="24"/>
              </w:rPr>
              <w:t xml:space="preserve"> J., Joosten M., Olson D.P., </w:t>
            </w:r>
            <w:proofErr w:type="spellStart"/>
            <w:r w:rsidR="003976CA">
              <w:rPr>
                <w:rFonts w:ascii="Arial" w:hAnsi="Arial" w:cs="Arial"/>
                <w:sz w:val="24"/>
                <w:szCs w:val="24"/>
              </w:rPr>
              <w:t>Rahmouni</w:t>
            </w:r>
            <w:proofErr w:type="spellEnd"/>
            <w:r w:rsidR="003976CA">
              <w:rPr>
                <w:rFonts w:ascii="Arial" w:hAnsi="Arial" w:cs="Arial"/>
                <w:sz w:val="24"/>
                <w:szCs w:val="24"/>
              </w:rPr>
              <w:t xml:space="preserve">, K., Seeley R.J., Myers M.G. Jr. 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eptin-responsive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rainstem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ircuit that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odulates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ympathetic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esponses to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 xml:space="preserve">oxious </w:t>
            </w:r>
            <w:r w:rsidR="00C85825" w:rsidRPr="00F834B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3976CA" w:rsidRPr="00F834BC">
              <w:rPr>
                <w:rFonts w:ascii="Arial" w:hAnsi="Arial" w:cs="Arial"/>
                <w:i/>
                <w:sz w:val="24"/>
                <w:szCs w:val="24"/>
              </w:rPr>
              <w:t>timuli.</w:t>
            </w:r>
            <w:r w:rsidR="003976CA">
              <w:rPr>
                <w:rFonts w:ascii="Arial" w:hAnsi="Arial" w:cs="Arial"/>
                <w:sz w:val="24"/>
                <w:szCs w:val="24"/>
              </w:rPr>
              <w:t xml:space="preserve">  American Diabetes Association Meeting (2016: New Orleans, LA)</w:t>
            </w:r>
          </w:p>
          <w:p w14:paraId="635BEC06" w14:textId="5F5E2F78" w:rsidR="009C6C0C" w:rsidRPr="009C6C0C" w:rsidRDefault="00C85825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825">
              <w:rPr>
                <w:rFonts w:ascii="Arial" w:hAnsi="Arial" w:cs="Arial"/>
                <w:i/>
                <w:sz w:val="24"/>
                <w:szCs w:val="24"/>
              </w:rPr>
              <w:t>Arble</w:t>
            </w:r>
            <w:proofErr w:type="spellEnd"/>
            <w:r w:rsidRPr="00C85825">
              <w:rPr>
                <w:rFonts w:ascii="Arial" w:hAnsi="Arial" w:cs="Arial"/>
                <w:i/>
                <w:sz w:val="24"/>
                <w:szCs w:val="24"/>
              </w:rPr>
              <w:t xml:space="preserve">, D., </w:t>
            </w:r>
            <w:r w:rsidRPr="00C85825">
              <w:rPr>
                <w:rFonts w:ascii="Arial" w:hAnsi="Arial" w:cs="Arial"/>
                <w:b/>
                <w:sz w:val="24"/>
                <w:szCs w:val="24"/>
              </w:rPr>
              <w:t>Flak J.N</w:t>
            </w:r>
            <w:r w:rsidRPr="00B31F1E">
              <w:rPr>
                <w:rFonts w:ascii="Arial" w:hAnsi="Arial" w:cs="Arial"/>
                <w:b/>
                <w:sz w:val="24"/>
                <w:szCs w:val="24"/>
              </w:rPr>
              <w:t>.,</w:t>
            </w:r>
            <w:r w:rsidRPr="00B31F1E">
              <w:rPr>
                <w:rFonts w:ascii="Arial" w:hAnsi="Arial" w:cs="Arial"/>
                <w:sz w:val="24"/>
                <w:szCs w:val="24"/>
              </w:rPr>
              <w:t xml:space="preserve"> Myers </w:t>
            </w:r>
            <w:proofErr w:type="spellStart"/>
            <w:r w:rsidRPr="00B31F1E">
              <w:rPr>
                <w:rFonts w:ascii="Arial" w:hAnsi="Arial" w:cs="Arial"/>
                <w:sz w:val="24"/>
                <w:szCs w:val="24"/>
              </w:rPr>
              <w:t>M.G.Jr</w:t>
            </w:r>
            <w:proofErr w:type="spellEnd"/>
            <w:r w:rsidRPr="00B31F1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B31F1E">
              <w:rPr>
                <w:rFonts w:ascii="Arial" w:hAnsi="Arial" w:cs="Arial"/>
                <w:sz w:val="24"/>
                <w:szCs w:val="24"/>
              </w:rPr>
              <w:t>Polotsky</w:t>
            </w:r>
            <w:proofErr w:type="spellEnd"/>
            <w:r w:rsidRPr="00B31F1E">
              <w:rPr>
                <w:rFonts w:ascii="Arial" w:hAnsi="Arial" w:cs="Arial"/>
                <w:sz w:val="24"/>
                <w:szCs w:val="24"/>
              </w:rPr>
              <w:t xml:space="preserve"> V., Schwartz A., Sandoval D., Seeley R.J.</w:t>
            </w:r>
            <w:r w:rsidR="0045718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834BC">
              <w:rPr>
                <w:rFonts w:ascii="Arial" w:eastAsia="Arial" w:hAnsi="Arial" w:cs="Arial"/>
                <w:i/>
                <w:sz w:val="24"/>
                <w:szCs w:val="24"/>
              </w:rPr>
              <w:t>Beyond body weight: How impaired leptin signaling can affect sleep disordered breathing.</w:t>
            </w:r>
            <w:r w:rsidR="00B31F1E">
              <w:rPr>
                <w:rFonts w:ascii="Arial" w:eastAsia="Arial" w:hAnsi="Arial" w:cs="Arial"/>
                <w:sz w:val="24"/>
                <w:szCs w:val="24"/>
              </w:rPr>
              <w:t xml:space="preserve">  Society for Research on Biological Rhythms (2016: Palm Harbor, FL)</w:t>
            </w:r>
          </w:p>
          <w:p w14:paraId="2DCE6829" w14:textId="4DE25B64" w:rsidR="009C6C0C" w:rsidRPr="009C6C0C" w:rsidRDefault="009C6C0C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C6C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Flak J.N., </w:t>
            </w:r>
            <w:proofErr w:type="spellStart"/>
            <w:r w:rsidRPr="009C6C0C">
              <w:rPr>
                <w:rFonts w:ascii="Arial" w:hAnsi="Arial" w:cs="Arial"/>
                <w:sz w:val="24"/>
                <w:szCs w:val="24"/>
              </w:rPr>
              <w:t>Sacksner</w:t>
            </w:r>
            <w:proofErr w:type="spellEnd"/>
            <w:r w:rsidRPr="009C6C0C">
              <w:rPr>
                <w:rFonts w:ascii="Arial" w:hAnsi="Arial" w:cs="Arial"/>
                <w:sz w:val="24"/>
                <w:szCs w:val="24"/>
              </w:rPr>
              <w:t xml:space="preserve"> J., Ansari A., Goforth P., Gong X.Q., Layne R., Heisler L.K., Elias C., Sandoval D., Seeley R.J., Olson D.P., Myers M.G. Jr. </w:t>
            </w:r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Identification of </w:t>
            </w:r>
            <w:proofErr w:type="spellStart"/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</w:rPr>
              <w:t>VMN</w:t>
            </w:r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  <w:vertAlign w:val="superscript"/>
              </w:rPr>
              <w:t>Cckbr</w:t>
            </w:r>
            <w:proofErr w:type="spellEnd"/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</w:rPr>
              <w:t>neurons as crucial mediators of the counter-regulatory response to hypoglycemia.</w:t>
            </w:r>
            <w:r>
              <w:rPr>
                <w:rFonts w:ascii="Arial" w:hAnsi="Arial" w:cs="Arial"/>
                <w:sz w:val="24"/>
                <w:szCs w:val="24"/>
              </w:rPr>
              <w:t xml:space="preserve">  Keystone Meeting on the Central Control of Energy Homeostasis (2017: Copenhagen, Denmark)</w:t>
            </w:r>
          </w:p>
          <w:p w14:paraId="676CB80C" w14:textId="77777777" w:rsidR="009C6C0C" w:rsidRDefault="009C6C0C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C6C0C">
              <w:rPr>
                <w:rFonts w:ascii="Arial" w:hAnsi="Arial" w:cs="Arial"/>
                <w:i/>
                <w:sz w:val="24"/>
                <w:szCs w:val="24"/>
              </w:rPr>
              <w:t>Cheng W.,</w:t>
            </w:r>
            <w:r>
              <w:rPr>
                <w:rFonts w:ascii="Arial" w:hAnsi="Arial" w:cs="Arial"/>
                <w:sz w:val="24"/>
                <w:szCs w:val="24"/>
              </w:rPr>
              <w:t xml:space="preserve"> Pan W., </w:t>
            </w:r>
            <w:r w:rsidRPr="009C6C0C">
              <w:rPr>
                <w:rFonts w:ascii="Arial" w:hAnsi="Arial" w:cs="Arial"/>
                <w:b/>
                <w:sz w:val="24"/>
                <w:szCs w:val="24"/>
              </w:rPr>
              <w:t>Flak J.N.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C6C0C">
              <w:rPr>
                <w:rFonts w:ascii="Arial" w:hAnsi="Arial" w:cs="Arial"/>
                <w:sz w:val="24"/>
                <w:szCs w:val="24"/>
              </w:rPr>
              <w:t>Roelofs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K., Sandoval D., Olson D.P., Myers M.G. Jr. </w:t>
            </w:r>
            <w:r w:rsidRPr="009C6C0C">
              <w:rPr>
                <w:rFonts w:ascii="Arial" w:hAnsi="Arial" w:cs="Arial"/>
                <w:i/>
                <w:sz w:val="24"/>
                <w:szCs w:val="24"/>
              </w:rPr>
              <w:t>Divergent roles in the control of food intake for leptin receptor (</w:t>
            </w:r>
            <w:proofErr w:type="spellStart"/>
            <w:r w:rsidRPr="009C6C0C">
              <w:rPr>
                <w:rFonts w:ascii="Arial" w:hAnsi="Arial" w:cs="Arial"/>
                <w:i/>
                <w:sz w:val="24"/>
                <w:szCs w:val="24"/>
              </w:rPr>
              <w:t>LepR</w:t>
            </w:r>
            <w:proofErr w:type="spellEnd"/>
            <w:r w:rsidRPr="009C6C0C">
              <w:rPr>
                <w:rFonts w:ascii="Arial" w:hAnsi="Arial" w:cs="Arial"/>
                <w:i/>
                <w:sz w:val="24"/>
                <w:szCs w:val="24"/>
              </w:rPr>
              <w:t>) and calcitonin receptor (</w:t>
            </w:r>
            <w:proofErr w:type="spellStart"/>
            <w:r w:rsidRPr="009C6C0C">
              <w:rPr>
                <w:rFonts w:ascii="Arial" w:hAnsi="Arial" w:cs="Arial"/>
                <w:i/>
                <w:sz w:val="24"/>
                <w:szCs w:val="24"/>
              </w:rPr>
              <w:t>CalcR</w:t>
            </w:r>
            <w:proofErr w:type="spellEnd"/>
            <w:r w:rsidRPr="009C6C0C">
              <w:rPr>
                <w:rFonts w:ascii="Arial" w:hAnsi="Arial" w:cs="Arial"/>
                <w:i/>
                <w:sz w:val="24"/>
                <w:szCs w:val="24"/>
              </w:rPr>
              <w:t>) neurons of the nucleus of the solitary tract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C0C">
              <w:rPr>
                <w:rFonts w:ascii="Arial" w:hAnsi="Arial" w:cs="Arial"/>
                <w:i/>
                <w:sz w:val="24"/>
                <w:szCs w:val="24"/>
              </w:rPr>
              <w:t>(NTS).</w:t>
            </w:r>
            <w:r>
              <w:rPr>
                <w:rFonts w:ascii="Arial" w:hAnsi="Arial" w:cs="Arial"/>
                <w:sz w:val="24"/>
                <w:szCs w:val="24"/>
              </w:rPr>
              <w:t xml:space="preserve">  American Diabetes Association Meeting (2017: San Diego, CA)</w:t>
            </w:r>
          </w:p>
          <w:p w14:paraId="47E35009" w14:textId="6143E056" w:rsidR="00B606F2" w:rsidRDefault="00B606F2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C6C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Flak J.N., </w:t>
            </w:r>
            <w:proofErr w:type="spellStart"/>
            <w:r w:rsidRPr="009C6C0C">
              <w:rPr>
                <w:rFonts w:ascii="Arial" w:hAnsi="Arial" w:cs="Arial"/>
                <w:sz w:val="24"/>
                <w:szCs w:val="24"/>
              </w:rPr>
              <w:t>Sacksner</w:t>
            </w:r>
            <w:proofErr w:type="spellEnd"/>
            <w:r w:rsidRPr="009C6C0C">
              <w:rPr>
                <w:rFonts w:ascii="Arial" w:hAnsi="Arial" w:cs="Arial"/>
                <w:sz w:val="24"/>
                <w:szCs w:val="24"/>
              </w:rPr>
              <w:t xml:space="preserve"> J., Ansari A., Goforth P., </w:t>
            </w:r>
            <w:r>
              <w:rPr>
                <w:rFonts w:ascii="Arial" w:hAnsi="Arial" w:cs="Arial"/>
                <w:sz w:val="24"/>
                <w:szCs w:val="24"/>
              </w:rPr>
              <w:t>Li, C.,</w:t>
            </w:r>
            <w:r w:rsidRPr="009C6C0C">
              <w:rPr>
                <w:rFonts w:ascii="Arial" w:hAnsi="Arial" w:cs="Arial"/>
                <w:sz w:val="24"/>
                <w:szCs w:val="24"/>
              </w:rPr>
              <w:t xml:space="preserve"> Heisler L.K., Elias C., Sandoval D., Seeley R.J., Olson D.P., Myers M.G. Jr. </w:t>
            </w:r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Identification of </w:t>
            </w:r>
            <w:proofErr w:type="spellStart"/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</w:rPr>
              <w:t>VMN</w:t>
            </w:r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  <w:vertAlign w:val="superscript"/>
              </w:rPr>
              <w:t>Cckbr</w:t>
            </w:r>
            <w:proofErr w:type="spellEnd"/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C6C0C">
              <w:rPr>
                <w:rFonts w:ascii="Arial" w:hAnsi="Arial" w:cs="Arial"/>
                <w:i/>
                <w:color w:val="000000"/>
                <w:sz w:val="24"/>
                <w:szCs w:val="24"/>
              </w:rPr>
              <w:t>neurons as crucial mediators of the counter-regulatory response to hypoglycemia.</w:t>
            </w:r>
            <w:r>
              <w:rPr>
                <w:rFonts w:ascii="Arial" w:hAnsi="Arial" w:cs="Arial"/>
                <w:sz w:val="24"/>
                <w:szCs w:val="24"/>
              </w:rPr>
              <w:t xml:space="preserve">  American Diabetes Association Meeting (2018: Orlando, Fl)</w:t>
            </w:r>
          </w:p>
          <w:p w14:paraId="02904AE3" w14:textId="53F8F82D" w:rsidR="00C17C37" w:rsidRPr="000526D3" w:rsidRDefault="00C17C37" w:rsidP="009C6C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93DBA">
              <w:rPr>
                <w:rFonts w:ascii="Arial" w:hAnsi="Arial" w:cs="Arial"/>
                <w:i/>
                <w:iCs/>
                <w:sz w:val="24"/>
                <w:szCs w:val="24"/>
              </w:rPr>
              <w:t>Ross R.A.,</w:t>
            </w:r>
            <w:r>
              <w:rPr>
                <w:rFonts w:ascii="Arial" w:hAnsi="Arial" w:cs="Arial"/>
                <w:sz w:val="24"/>
                <w:szCs w:val="24"/>
              </w:rPr>
              <w:t xml:space="preserve"> Lowell, B.B., </w:t>
            </w:r>
            <w:r w:rsidRPr="00C17C37">
              <w:rPr>
                <w:rFonts w:ascii="Arial" w:hAnsi="Arial" w:cs="Arial"/>
                <w:b/>
                <w:i/>
                <w:sz w:val="24"/>
                <w:szCs w:val="24"/>
              </w:rPr>
              <w:t>Flak J.N.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the Ventromedial Hypothalamic Nucleus is necessary for both energy balance and glucose homeostasis.  Society for Neuroscience Meeting. (2018: San Diego, CA)</w:t>
            </w:r>
          </w:p>
          <w:p w14:paraId="7ACFAB6A" w14:textId="09EC7A38" w:rsidR="000526D3" w:rsidRPr="00272F7C" w:rsidRDefault="000526D3" w:rsidP="000526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3DBA">
              <w:rPr>
                <w:rFonts w:ascii="Arial" w:hAnsi="Arial" w:cs="Arial"/>
                <w:i/>
                <w:iCs/>
                <w:sz w:val="24"/>
                <w:szCs w:val="24"/>
              </w:rPr>
              <w:t>Bozadjievea</w:t>
            </w:r>
            <w:proofErr w:type="spellEnd"/>
            <w:r w:rsidRPr="00793D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N.,</w:t>
            </w:r>
            <w:r>
              <w:rPr>
                <w:rFonts w:ascii="Arial" w:hAnsi="Arial" w:cs="Arial"/>
                <w:sz w:val="24"/>
                <w:szCs w:val="24"/>
              </w:rPr>
              <w:t xml:space="preserve"> Ross R.A., Lowell B.B., </w:t>
            </w:r>
            <w:r w:rsidRPr="000526D3">
              <w:rPr>
                <w:rFonts w:ascii="Arial" w:hAnsi="Arial" w:cs="Arial"/>
                <w:b/>
                <w:i/>
                <w:sz w:val="24"/>
                <w:szCs w:val="24"/>
              </w:rPr>
              <w:t>Flak J.N.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the Ventromedial Hypothalamic Nucleus controls both energy balance and glucose homeostasis.  American Diabetes Association Meeting. (2019: San Francisco, CA)</w:t>
            </w:r>
          </w:p>
          <w:p w14:paraId="50197210" w14:textId="3C6A56D8" w:rsidR="00272F7C" w:rsidRPr="00793DBA" w:rsidRDefault="00272F7C" w:rsidP="000526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3DBA">
              <w:rPr>
                <w:rFonts w:ascii="Arial" w:hAnsi="Arial" w:cs="Arial"/>
                <w:i/>
                <w:iCs/>
                <w:sz w:val="24"/>
                <w:szCs w:val="24"/>
              </w:rPr>
              <w:t>Bozadjievea</w:t>
            </w:r>
            <w:proofErr w:type="spellEnd"/>
            <w:r w:rsidRPr="00793D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N.,</w:t>
            </w:r>
            <w:r>
              <w:rPr>
                <w:rFonts w:ascii="Arial" w:hAnsi="Arial" w:cs="Arial"/>
                <w:sz w:val="24"/>
                <w:szCs w:val="24"/>
              </w:rPr>
              <w:t xml:space="preserve"> Ross R.A., Johnson D.Q., Lowell B.B., </w:t>
            </w:r>
            <w:r w:rsidRPr="000526D3">
              <w:rPr>
                <w:rFonts w:ascii="Arial" w:hAnsi="Arial" w:cs="Arial"/>
                <w:b/>
                <w:i/>
                <w:sz w:val="24"/>
                <w:szCs w:val="24"/>
              </w:rPr>
              <w:t>Flak J.N.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PACAP from the Ventromedial Hypothalamic Nucleus Controls Energy Expenditure.  American Diabetes Association Meeting. (2020: Chicago, IL)</w:t>
            </w:r>
          </w:p>
          <w:p w14:paraId="71D2BBFC" w14:textId="2E381CD4" w:rsidR="009C6C0C" w:rsidRPr="005B1CB2" w:rsidRDefault="00793DBA" w:rsidP="005B1C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93DBA">
              <w:rPr>
                <w:rFonts w:ascii="Arial" w:hAnsi="Arial" w:cs="Arial"/>
                <w:bCs/>
                <w:i/>
                <w:sz w:val="24"/>
                <w:szCs w:val="24"/>
              </w:rPr>
              <w:t>Johnson D.Q.,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Basu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</w:t>
            </w:r>
            <w:r w:rsidRPr="00793DBA">
              <w:rPr>
                <w:rFonts w:ascii="Arial" w:hAnsi="Arial" w:cs="Arial"/>
                <w:bCs/>
                <w:iCs/>
                <w:sz w:val="24"/>
                <w:szCs w:val="24"/>
              </w:rPr>
              <w:t>.,</w:t>
            </w:r>
            <w:r w:rsidRPr="00793DB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793DBA">
              <w:rPr>
                <w:rFonts w:ascii="Arial" w:hAnsi="Arial" w:cs="Arial"/>
                <w:b/>
                <w:i/>
                <w:sz w:val="24"/>
                <w:szCs w:val="24"/>
              </w:rPr>
              <w:t>Flak J.N</w:t>
            </w:r>
            <w:r w:rsidRPr="00793DBA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5B1C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B1CB2">
              <w:rPr>
                <w:rFonts w:ascii="Arial" w:hAnsi="Arial" w:cs="Arial"/>
                <w:bCs/>
                <w:iCs/>
                <w:sz w:val="24"/>
                <w:szCs w:val="24"/>
              </w:rPr>
              <w:t>Mediobasala</w:t>
            </w:r>
            <w:proofErr w:type="spellEnd"/>
            <w:r w:rsidR="005B1CB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hypothalamic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PACAP </w:t>
            </w:r>
            <w:r w:rsidR="005B1CB2">
              <w:rPr>
                <w:rFonts w:ascii="Arial" w:hAnsi="Arial" w:cs="Arial"/>
                <w:bCs/>
                <w:iCs/>
                <w:sz w:val="24"/>
                <w:szCs w:val="24"/>
              </w:rPr>
              <w:t>is essential for energy balance by stimulating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5B1CB2"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nergy </w:t>
            </w:r>
            <w:r w:rsidR="005B1CB2">
              <w:rPr>
                <w:rFonts w:ascii="Arial" w:hAnsi="Arial" w:cs="Arial"/>
                <w:bCs/>
                <w:i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xpenditure.  American Diabetes Association Meeting (</w:t>
            </w:r>
            <w:r w:rsidR="005B1CB2">
              <w:rPr>
                <w:rFonts w:ascii="Arial" w:hAnsi="Arial" w:cs="Arial"/>
                <w:bCs/>
                <w:iCs/>
                <w:sz w:val="24"/>
                <w:szCs w:val="24"/>
              </w:rPr>
              <w:t>2021: Washington D.C.)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7A054477" w14:textId="4EFA88BD" w:rsidR="006719BA" w:rsidRPr="00F92F00" w:rsidRDefault="006719BA" w:rsidP="009768C7">
      <w:pPr>
        <w:rPr>
          <w:sz w:val="24"/>
          <w:szCs w:val="24"/>
          <w:u w:val="single"/>
        </w:rPr>
      </w:pPr>
    </w:p>
    <w:sectPr w:rsidR="006719BA" w:rsidRPr="00F92F00" w:rsidSect="000655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50F2" w14:textId="77777777" w:rsidR="00F56E34" w:rsidRDefault="00F56E34" w:rsidP="00507906">
      <w:r>
        <w:separator/>
      </w:r>
    </w:p>
  </w:endnote>
  <w:endnote w:type="continuationSeparator" w:id="0">
    <w:p w14:paraId="2A26B56C" w14:textId="77777777" w:rsidR="00F56E34" w:rsidRDefault="00F56E34" w:rsidP="005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A0E3" w14:textId="77777777" w:rsidR="00F56E34" w:rsidRDefault="00F56E34" w:rsidP="00507906">
      <w:r>
        <w:separator/>
      </w:r>
    </w:p>
  </w:footnote>
  <w:footnote w:type="continuationSeparator" w:id="0">
    <w:p w14:paraId="1F127C42" w14:textId="77777777" w:rsidR="00F56E34" w:rsidRDefault="00F56E34" w:rsidP="0050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4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A7F58"/>
    <w:multiLevelType w:val="hybridMultilevel"/>
    <w:tmpl w:val="A98272CA"/>
    <w:lvl w:ilvl="0" w:tplc="043607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07C07"/>
    <w:multiLevelType w:val="hybridMultilevel"/>
    <w:tmpl w:val="7C089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28C7"/>
    <w:multiLevelType w:val="hybridMultilevel"/>
    <w:tmpl w:val="7C089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548F"/>
    <w:multiLevelType w:val="hybridMultilevel"/>
    <w:tmpl w:val="9A92519E"/>
    <w:lvl w:ilvl="0" w:tplc="060A1D90">
      <w:start w:val="1"/>
      <w:numFmt w:val="decimal"/>
      <w:lvlText w:val="%1."/>
      <w:lvlJc w:val="left"/>
      <w:pPr>
        <w:ind w:left="81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E5F"/>
    <w:multiLevelType w:val="hybridMultilevel"/>
    <w:tmpl w:val="82AA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7A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8A"/>
    <w:rsid w:val="00001D20"/>
    <w:rsid w:val="00037904"/>
    <w:rsid w:val="000424C8"/>
    <w:rsid w:val="00047760"/>
    <w:rsid w:val="000526D3"/>
    <w:rsid w:val="000570E0"/>
    <w:rsid w:val="00061BF5"/>
    <w:rsid w:val="0006553F"/>
    <w:rsid w:val="00065837"/>
    <w:rsid w:val="000A1060"/>
    <w:rsid w:val="000B5CFB"/>
    <w:rsid w:val="000E7B43"/>
    <w:rsid w:val="000F3C32"/>
    <w:rsid w:val="0012264A"/>
    <w:rsid w:val="00124E30"/>
    <w:rsid w:val="00127A51"/>
    <w:rsid w:val="00131D12"/>
    <w:rsid w:val="0013592E"/>
    <w:rsid w:val="0014022D"/>
    <w:rsid w:val="001438DC"/>
    <w:rsid w:val="00145587"/>
    <w:rsid w:val="00147766"/>
    <w:rsid w:val="00155429"/>
    <w:rsid w:val="00163B6B"/>
    <w:rsid w:val="0018346D"/>
    <w:rsid w:val="00184DA7"/>
    <w:rsid w:val="001D03C4"/>
    <w:rsid w:val="001D5CD2"/>
    <w:rsid w:val="001F1159"/>
    <w:rsid w:val="001F2DCE"/>
    <w:rsid w:val="001F3A3F"/>
    <w:rsid w:val="001F56F5"/>
    <w:rsid w:val="002023BA"/>
    <w:rsid w:val="00217950"/>
    <w:rsid w:val="0022296A"/>
    <w:rsid w:val="002469B6"/>
    <w:rsid w:val="0024733A"/>
    <w:rsid w:val="002539A7"/>
    <w:rsid w:val="002615FF"/>
    <w:rsid w:val="002727EF"/>
    <w:rsid w:val="00272F7C"/>
    <w:rsid w:val="00273857"/>
    <w:rsid w:val="00281130"/>
    <w:rsid w:val="0028120A"/>
    <w:rsid w:val="00292D66"/>
    <w:rsid w:val="002945E3"/>
    <w:rsid w:val="002A1B6C"/>
    <w:rsid w:val="002A4950"/>
    <w:rsid w:val="002A57EF"/>
    <w:rsid w:val="002A7002"/>
    <w:rsid w:val="002B410C"/>
    <w:rsid w:val="002B65C3"/>
    <w:rsid w:val="002B7E5D"/>
    <w:rsid w:val="002C28C5"/>
    <w:rsid w:val="002C40B3"/>
    <w:rsid w:val="002C4DF1"/>
    <w:rsid w:val="002C5350"/>
    <w:rsid w:val="002E7335"/>
    <w:rsid w:val="00303C46"/>
    <w:rsid w:val="003210BA"/>
    <w:rsid w:val="0032600B"/>
    <w:rsid w:val="00327C0F"/>
    <w:rsid w:val="00331BF7"/>
    <w:rsid w:val="00332C71"/>
    <w:rsid w:val="00334061"/>
    <w:rsid w:val="00354591"/>
    <w:rsid w:val="00367099"/>
    <w:rsid w:val="003976CA"/>
    <w:rsid w:val="003A6A14"/>
    <w:rsid w:val="003B7AFE"/>
    <w:rsid w:val="003C4C44"/>
    <w:rsid w:val="003D2090"/>
    <w:rsid w:val="003D34CA"/>
    <w:rsid w:val="003D7AAD"/>
    <w:rsid w:val="003E3E0F"/>
    <w:rsid w:val="00410390"/>
    <w:rsid w:val="0041150B"/>
    <w:rsid w:val="00412191"/>
    <w:rsid w:val="00412636"/>
    <w:rsid w:val="00413857"/>
    <w:rsid w:val="00417389"/>
    <w:rsid w:val="00441B73"/>
    <w:rsid w:val="00441C9B"/>
    <w:rsid w:val="004502EB"/>
    <w:rsid w:val="004536C7"/>
    <w:rsid w:val="00457181"/>
    <w:rsid w:val="00460210"/>
    <w:rsid w:val="00464B5C"/>
    <w:rsid w:val="004651BE"/>
    <w:rsid w:val="00465B46"/>
    <w:rsid w:val="004821AE"/>
    <w:rsid w:val="004947D4"/>
    <w:rsid w:val="004A02AB"/>
    <w:rsid w:val="004A1A86"/>
    <w:rsid w:val="004A78EB"/>
    <w:rsid w:val="004B06BD"/>
    <w:rsid w:val="004F648D"/>
    <w:rsid w:val="00500F38"/>
    <w:rsid w:val="0050469D"/>
    <w:rsid w:val="00506A6C"/>
    <w:rsid w:val="00507693"/>
    <w:rsid w:val="00507906"/>
    <w:rsid w:val="005114DA"/>
    <w:rsid w:val="00520003"/>
    <w:rsid w:val="00520152"/>
    <w:rsid w:val="00531A98"/>
    <w:rsid w:val="005406BA"/>
    <w:rsid w:val="0056645E"/>
    <w:rsid w:val="00574417"/>
    <w:rsid w:val="00576D98"/>
    <w:rsid w:val="005772E1"/>
    <w:rsid w:val="00580F1E"/>
    <w:rsid w:val="005933AE"/>
    <w:rsid w:val="0059681F"/>
    <w:rsid w:val="005A0E22"/>
    <w:rsid w:val="005B1CB2"/>
    <w:rsid w:val="005C3DFD"/>
    <w:rsid w:val="005D0F46"/>
    <w:rsid w:val="005D0FC6"/>
    <w:rsid w:val="0060318A"/>
    <w:rsid w:val="006131BE"/>
    <w:rsid w:val="006145AF"/>
    <w:rsid w:val="00616D44"/>
    <w:rsid w:val="0062447A"/>
    <w:rsid w:val="00625CAA"/>
    <w:rsid w:val="00636975"/>
    <w:rsid w:val="006459FD"/>
    <w:rsid w:val="006719BA"/>
    <w:rsid w:val="006721E9"/>
    <w:rsid w:val="006764AB"/>
    <w:rsid w:val="0068624A"/>
    <w:rsid w:val="00695ADA"/>
    <w:rsid w:val="0069792C"/>
    <w:rsid w:val="006A13F5"/>
    <w:rsid w:val="006A2FA3"/>
    <w:rsid w:val="006B4C4A"/>
    <w:rsid w:val="006C6B57"/>
    <w:rsid w:val="006E1AD9"/>
    <w:rsid w:val="006E7CA0"/>
    <w:rsid w:val="006F3DC5"/>
    <w:rsid w:val="00713E06"/>
    <w:rsid w:val="007232D9"/>
    <w:rsid w:val="007270DA"/>
    <w:rsid w:val="00730455"/>
    <w:rsid w:val="00731243"/>
    <w:rsid w:val="00735257"/>
    <w:rsid w:val="0074066E"/>
    <w:rsid w:val="0079231F"/>
    <w:rsid w:val="00793DBA"/>
    <w:rsid w:val="007A066D"/>
    <w:rsid w:val="007A6FBB"/>
    <w:rsid w:val="007B776F"/>
    <w:rsid w:val="007C65A9"/>
    <w:rsid w:val="007F0A56"/>
    <w:rsid w:val="008012B3"/>
    <w:rsid w:val="008119EE"/>
    <w:rsid w:val="00813F6B"/>
    <w:rsid w:val="00814FA7"/>
    <w:rsid w:val="008361F3"/>
    <w:rsid w:val="00847B15"/>
    <w:rsid w:val="00856015"/>
    <w:rsid w:val="00866998"/>
    <w:rsid w:val="00873839"/>
    <w:rsid w:val="008739A6"/>
    <w:rsid w:val="00875152"/>
    <w:rsid w:val="00881963"/>
    <w:rsid w:val="008A1715"/>
    <w:rsid w:val="008C77FE"/>
    <w:rsid w:val="008C7C82"/>
    <w:rsid w:val="008E10BC"/>
    <w:rsid w:val="00927494"/>
    <w:rsid w:val="00932394"/>
    <w:rsid w:val="0093381B"/>
    <w:rsid w:val="00945AC4"/>
    <w:rsid w:val="00946B2E"/>
    <w:rsid w:val="009531FE"/>
    <w:rsid w:val="009724A2"/>
    <w:rsid w:val="009768C7"/>
    <w:rsid w:val="00986E93"/>
    <w:rsid w:val="00996877"/>
    <w:rsid w:val="009C16C8"/>
    <w:rsid w:val="009C6C0C"/>
    <w:rsid w:val="009D1567"/>
    <w:rsid w:val="009D238A"/>
    <w:rsid w:val="009D3C42"/>
    <w:rsid w:val="009E2677"/>
    <w:rsid w:val="009E6F77"/>
    <w:rsid w:val="00A11713"/>
    <w:rsid w:val="00A11F2D"/>
    <w:rsid w:val="00A234A9"/>
    <w:rsid w:val="00A237F8"/>
    <w:rsid w:val="00A2671C"/>
    <w:rsid w:val="00A5091B"/>
    <w:rsid w:val="00A5122C"/>
    <w:rsid w:val="00A526E2"/>
    <w:rsid w:val="00A540D2"/>
    <w:rsid w:val="00A605BB"/>
    <w:rsid w:val="00A85545"/>
    <w:rsid w:val="00A92CEA"/>
    <w:rsid w:val="00AA5055"/>
    <w:rsid w:val="00AB4E27"/>
    <w:rsid w:val="00AB6820"/>
    <w:rsid w:val="00AC4AEF"/>
    <w:rsid w:val="00AC4EA8"/>
    <w:rsid w:val="00AD120B"/>
    <w:rsid w:val="00AD38E0"/>
    <w:rsid w:val="00AF2B5B"/>
    <w:rsid w:val="00AF4B89"/>
    <w:rsid w:val="00AF531D"/>
    <w:rsid w:val="00B03C6D"/>
    <w:rsid w:val="00B17217"/>
    <w:rsid w:val="00B2388B"/>
    <w:rsid w:val="00B30BB9"/>
    <w:rsid w:val="00B31F1E"/>
    <w:rsid w:val="00B52FB3"/>
    <w:rsid w:val="00B53213"/>
    <w:rsid w:val="00B606F2"/>
    <w:rsid w:val="00B6184E"/>
    <w:rsid w:val="00B62EB2"/>
    <w:rsid w:val="00B705D8"/>
    <w:rsid w:val="00B75381"/>
    <w:rsid w:val="00B8346B"/>
    <w:rsid w:val="00B8560C"/>
    <w:rsid w:val="00B8595A"/>
    <w:rsid w:val="00B861B8"/>
    <w:rsid w:val="00BC2A11"/>
    <w:rsid w:val="00BD760B"/>
    <w:rsid w:val="00BF7AE7"/>
    <w:rsid w:val="00C058C6"/>
    <w:rsid w:val="00C0776D"/>
    <w:rsid w:val="00C10FBE"/>
    <w:rsid w:val="00C16329"/>
    <w:rsid w:val="00C17C37"/>
    <w:rsid w:val="00C17C3D"/>
    <w:rsid w:val="00C21158"/>
    <w:rsid w:val="00C34EA7"/>
    <w:rsid w:val="00C403F6"/>
    <w:rsid w:val="00C525ED"/>
    <w:rsid w:val="00C55089"/>
    <w:rsid w:val="00C71770"/>
    <w:rsid w:val="00C80642"/>
    <w:rsid w:val="00C83609"/>
    <w:rsid w:val="00C83B7F"/>
    <w:rsid w:val="00C85825"/>
    <w:rsid w:val="00CA4249"/>
    <w:rsid w:val="00CB19B3"/>
    <w:rsid w:val="00CB34AC"/>
    <w:rsid w:val="00CB754E"/>
    <w:rsid w:val="00CB772C"/>
    <w:rsid w:val="00CC3D08"/>
    <w:rsid w:val="00CC7245"/>
    <w:rsid w:val="00CF2AE3"/>
    <w:rsid w:val="00CF3980"/>
    <w:rsid w:val="00D04058"/>
    <w:rsid w:val="00D11E55"/>
    <w:rsid w:val="00D237FD"/>
    <w:rsid w:val="00D25899"/>
    <w:rsid w:val="00D27EFB"/>
    <w:rsid w:val="00D27FCC"/>
    <w:rsid w:val="00D34A4D"/>
    <w:rsid w:val="00D34D32"/>
    <w:rsid w:val="00D3541D"/>
    <w:rsid w:val="00D418C9"/>
    <w:rsid w:val="00D42CB6"/>
    <w:rsid w:val="00D52FA1"/>
    <w:rsid w:val="00D54FE6"/>
    <w:rsid w:val="00D55A65"/>
    <w:rsid w:val="00D56F91"/>
    <w:rsid w:val="00D974A8"/>
    <w:rsid w:val="00DA3C2B"/>
    <w:rsid w:val="00DB0EEA"/>
    <w:rsid w:val="00DB6E1D"/>
    <w:rsid w:val="00DC21E8"/>
    <w:rsid w:val="00DC4CDA"/>
    <w:rsid w:val="00DD09E7"/>
    <w:rsid w:val="00DD51C5"/>
    <w:rsid w:val="00DE51E5"/>
    <w:rsid w:val="00DF55A4"/>
    <w:rsid w:val="00DF567F"/>
    <w:rsid w:val="00DF574C"/>
    <w:rsid w:val="00E12FFF"/>
    <w:rsid w:val="00E225E1"/>
    <w:rsid w:val="00E3763D"/>
    <w:rsid w:val="00E4519D"/>
    <w:rsid w:val="00E45EE5"/>
    <w:rsid w:val="00E47543"/>
    <w:rsid w:val="00E6516C"/>
    <w:rsid w:val="00E70D02"/>
    <w:rsid w:val="00E72602"/>
    <w:rsid w:val="00E74452"/>
    <w:rsid w:val="00E7525A"/>
    <w:rsid w:val="00E80C51"/>
    <w:rsid w:val="00E877DB"/>
    <w:rsid w:val="00E92EF2"/>
    <w:rsid w:val="00E95CCE"/>
    <w:rsid w:val="00E97A17"/>
    <w:rsid w:val="00EB6F18"/>
    <w:rsid w:val="00EC126B"/>
    <w:rsid w:val="00EC130F"/>
    <w:rsid w:val="00ED3BF5"/>
    <w:rsid w:val="00ED3C74"/>
    <w:rsid w:val="00ED3C8B"/>
    <w:rsid w:val="00ED6BBE"/>
    <w:rsid w:val="00EF46C0"/>
    <w:rsid w:val="00EF4F07"/>
    <w:rsid w:val="00EF53FA"/>
    <w:rsid w:val="00F06EC2"/>
    <w:rsid w:val="00F074E6"/>
    <w:rsid w:val="00F123E0"/>
    <w:rsid w:val="00F17EEC"/>
    <w:rsid w:val="00F211EB"/>
    <w:rsid w:val="00F32849"/>
    <w:rsid w:val="00F3366B"/>
    <w:rsid w:val="00F339AB"/>
    <w:rsid w:val="00F44088"/>
    <w:rsid w:val="00F52165"/>
    <w:rsid w:val="00F5459A"/>
    <w:rsid w:val="00F56D20"/>
    <w:rsid w:val="00F56E34"/>
    <w:rsid w:val="00F8151D"/>
    <w:rsid w:val="00F834BC"/>
    <w:rsid w:val="00F92F00"/>
    <w:rsid w:val="00FC3739"/>
    <w:rsid w:val="00FC3CC1"/>
    <w:rsid w:val="00FC400E"/>
    <w:rsid w:val="00FD06D1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83B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C0C"/>
  </w:style>
  <w:style w:type="paragraph" w:styleId="Heading1">
    <w:name w:val="heading 1"/>
    <w:basedOn w:val="Normal"/>
    <w:next w:val="Normal"/>
    <w:qFormat/>
    <w:rsid w:val="00B62EB2"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B62EB2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B62EB2"/>
    <w:pPr>
      <w:keepNext/>
      <w:ind w:left="360" w:firstLine="18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62EB2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2EB2"/>
    <w:pPr>
      <w:ind w:left="720"/>
    </w:pPr>
  </w:style>
  <w:style w:type="character" w:styleId="Hyperlink">
    <w:name w:val="Hyperlink"/>
    <w:basedOn w:val="DefaultParagraphFont"/>
    <w:rsid w:val="00B62EB2"/>
    <w:rPr>
      <w:color w:val="0000FF"/>
      <w:u w:val="single"/>
    </w:rPr>
  </w:style>
  <w:style w:type="paragraph" w:styleId="BodyText">
    <w:name w:val="Body Text"/>
    <w:basedOn w:val="Normal"/>
    <w:rsid w:val="00B62EB2"/>
    <w:rPr>
      <w:b/>
    </w:rPr>
  </w:style>
  <w:style w:type="paragraph" w:styleId="HTMLPreformatted">
    <w:name w:val="HTML Preformatted"/>
    <w:basedOn w:val="Normal"/>
    <w:rsid w:val="008E1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ithilite">
    <w:name w:val="hithilite"/>
    <w:basedOn w:val="DefaultParagraphFont"/>
    <w:rsid w:val="006145AF"/>
  </w:style>
  <w:style w:type="character" w:customStyle="1" w:styleId="journalname">
    <w:name w:val="journalname"/>
    <w:basedOn w:val="DefaultParagraphFont"/>
    <w:rsid w:val="009E2677"/>
  </w:style>
  <w:style w:type="character" w:styleId="Emphasis">
    <w:name w:val="Emphasis"/>
    <w:basedOn w:val="DefaultParagraphFont"/>
    <w:uiPriority w:val="20"/>
    <w:qFormat/>
    <w:rsid w:val="008739A6"/>
    <w:rPr>
      <w:i/>
      <w:iCs/>
    </w:rPr>
  </w:style>
  <w:style w:type="paragraph" w:styleId="Header">
    <w:name w:val="header"/>
    <w:basedOn w:val="Normal"/>
    <w:link w:val="HeaderChar"/>
    <w:rsid w:val="00507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906"/>
  </w:style>
  <w:style w:type="paragraph" w:styleId="Footer">
    <w:name w:val="footer"/>
    <w:basedOn w:val="Normal"/>
    <w:link w:val="FooterChar"/>
    <w:uiPriority w:val="99"/>
    <w:rsid w:val="00507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06"/>
  </w:style>
  <w:style w:type="paragraph" w:styleId="Title">
    <w:name w:val="Title"/>
    <w:basedOn w:val="Normal"/>
    <w:link w:val="TitleChar"/>
    <w:qFormat/>
    <w:rsid w:val="001F56F5"/>
    <w:pPr>
      <w:jc w:val="center"/>
    </w:pPr>
    <w:rPr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F56F5"/>
    <w:rPr>
      <w:b/>
      <w:lang w:val="x-none" w:eastAsia="x-none"/>
    </w:rPr>
  </w:style>
  <w:style w:type="paragraph" w:styleId="ListParagraph">
    <w:name w:val="List Paragraph"/>
    <w:basedOn w:val="Normal"/>
    <w:uiPriority w:val="34"/>
    <w:qFormat/>
    <w:rsid w:val="00DA3C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B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6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68C7"/>
  </w:style>
  <w:style w:type="character" w:styleId="FollowedHyperlink">
    <w:name w:val="FollowedHyperlink"/>
    <w:basedOn w:val="DefaultParagraphFont"/>
    <w:semiHidden/>
    <w:unhideWhenUsed/>
    <w:rsid w:val="009768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87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ak@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9122184?ordinalpos=1&amp;itool=EntrezSystem2.PEntrez.Pubmed.Pubmed_ResultsPanel.Pubmed_DefaultReportPanel.Pubmed_RVDoc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6FD9-AEB9-0D48-8B88-58B87DDC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Microsoft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Valentina Astapova.</dc:creator>
  <cp:lastModifiedBy>Jonathan Flak</cp:lastModifiedBy>
  <cp:revision>4</cp:revision>
  <cp:lastPrinted>2017-11-16T01:49:00Z</cp:lastPrinted>
  <dcterms:created xsi:type="dcterms:W3CDTF">2021-03-04T20:18:00Z</dcterms:created>
  <dcterms:modified xsi:type="dcterms:W3CDTF">2021-03-09T19:04:00Z</dcterms:modified>
</cp:coreProperties>
</file>